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69" w:rsidRDefault="00952C69" w:rsidP="000132A7">
      <w:pPr>
        <w:ind w:firstLineChars="200" w:firstLine="600"/>
        <w:jc w:val="center"/>
        <w:rPr>
          <w:rFonts w:asciiTheme="minorEastAsia" w:hAnsiTheme="minorEastAsia" w:cs="宋体"/>
          <w:kern w:val="0"/>
          <w:sz w:val="30"/>
          <w:szCs w:val="30"/>
        </w:rPr>
      </w:pPr>
    </w:p>
    <w:p w:rsidR="000132A7" w:rsidRDefault="000132A7" w:rsidP="000132A7">
      <w:pPr>
        <w:ind w:firstLineChars="200" w:firstLine="723"/>
        <w:jc w:val="center"/>
        <w:rPr>
          <w:rFonts w:ascii="仿宋" w:eastAsia="仿宋" w:hAnsi="仿宋"/>
          <w:b/>
          <w:sz w:val="36"/>
          <w:szCs w:val="36"/>
        </w:rPr>
      </w:pPr>
    </w:p>
    <w:p w:rsidR="000132A7" w:rsidRDefault="000132A7" w:rsidP="000132A7">
      <w:pPr>
        <w:ind w:firstLineChars="200" w:firstLine="723"/>
        <w:jc w:val="center"/>
        <w:rPr>
          <w:rFonts w:ascii="仿宋" w:eastAsia="仿宋" w:hAnsi="仿宋"/>
          <w:b/>
          <w:sz w:val="36"/>
          <w:szCs w:val="36"/>
        </w:rPr>
      </w:pPr>
    </w:p>
    <w:p w:rsidR="00952C69" w:rsidRDefault="00952C69" w:rsidP="00952C69">
      <w:pPr>
        <w:ind w:firstLineChars="200" w:firstLine="723"/>
        <w:jc w:val="center"/>
        <w:rPr>
          <w:rFonts w:ascii="仿宋" w:eastAsia="仿宋" w:hAnsi="仿宋"/>
          <w:b/>
          <w:sz w:val="36"/>
          <w:szCs w:val="36"/>
        </w:rPr>
      </w:pPr>
    </w:p>
    <w:p w:rsidR="00952C69" w:rsidRPr="00DA2A7C" w:rsidRDefault="00952C69" w:rsidP="00952C69">
      <w:pPr>
        <w:jc w:val="center"/>
        <w:rPr>
          <w:rFonts w:ascii="仿宋" w:eastAsia="仿宋" w:hAnsi="仿宋"/>
          <w:b/>
          <w:sz w:val="52"/>
          <w:szCs w:val="52"/>
        </w:rPr>
      </w:pPr>
      <w:r w:rsidRPr="00DA2A7C">
        <w:rPr>
          <w:rFonts w:ascii="仿宋" w:eastAsia="仿宋" w:hAnsi="仿宋" w:hint="eastAsia"/>
          <w:b/>
          <w:sz w:val="52"/>
          <w:szCs w:val="52"/>
        </w:rPr>
        <w:t>陕西省渭南工业学校</w:t>
      </w:r>
    </w:p>
    <w:p w:rsidR="004036EF" w:rsidRDefault="004036EF" w:rsidP="004036EF">
      <w:pPr>
        <w:jc w:val="center"/>
        <w:rPr>
          <w:rFonts w:ascii="仿宋" w:eastAsia="仿宋" w:hAnsi="仿宋"/>
          <w:b/>
          <w:sz w:val="52"/>
          <w:szCs w:val="52"/>
        </w:rPr>
      </w:pPr>
      <w:r w:rsidRPr="00DA2A7C">
        <w:rPr>
          <w:rFonts w:ascii="仿宋" w:eastAsia="仿宋" w:hAnsi="仿宋" w:hint="eastAsia"/>
          <w:b/>
          <w:sz w:val="52"/>
          <w:szCs w:val="52"/>
        </w:rPr>
        <w:t>2021年度质量</w:t>
      </w:r>
      <w:r>
        <w:rPr>
          <w:rFonts w:ascii="仿宋" w:eastAsia="仿宋" w:hAnsi="仿宋" w:hint="eastAsia"/>
          <w:b/>
          <w:sz w:val="52"/>
          <w:szCs w:val="52"/>
        </w:rPr>
        <w:t>报告</w:t>
      </w:r>
    </w:p>
    <w:p w:rsidR="00952C69" w:rsidRDefault="00952C69" w:rsidP="00952C69">
      <w:pPr>
        <w:ind w:firstLineChars="200" w:firstLine="1044"/>
        <w:jc w:val="center"/>
        <w:rPr>
          <w:rFonts w:ascii="仿宋" w:eastAsia="仿宋" w:hAnsi="仿宋"/>
          <w:b/>
          <w:sz w:val="52"/>
          <w:szCs w:val="52"/>
        </w:rPr>
      </w:pPr>
    </w:p>
    <w:p w:rsidR="00952C69" w:rsidRDefault="00952C69" w:rsidP="00952C69">
      <w:pPr>
        <w:ind w:firstLineChars="200" w:firstLine="1044"/>
        <w:jc w:val="center"/>
        <w:rPr>
          <w:rFonts w:ascii="仿宋" w:eastAsia="仿宋" w:hAnsi="仿宋"/>
          <w:b/>
          <w:sz w:val="52"/>
          <w:szCs w:val="52"/>
        </w:rPr>
      </w:pPr>
    </w:p>
    <w:p w:rsidR="00952C69" w:rsidRDefault="00952C69" w:rsidP="00952C69">
      <w:pPr>
        <w:ind w:firstLineChars="200" w:firstLine="1044"/>
        <w:jc w:val="center"/>
        <w:rPr>
          <w:rFonts w:ascii="仿宋" w:eastAsia="仿宋" w:hAnsi="仿宋"/>
          <w:b/>
          <w:sz w:val="52"/>
          <w:szCs w:val="52"/>
        </w:rPr>
      </w:pPr>
    </w:p>
    <w:p w:rsidR="00952C69" w:rsidRDefault="00952C69" w:rsidP="00952C69">
      <w:pPr>
        <w:ind w:firstLineChars="200" w:firstLine="1044"/>
        <w:jc w:val="center"/>
        <w:rPr>
          <w:rFonts w:ascii="仿宋" w:eastAsia="仿宋" w:hAnsi="仿宋"/>
          <w:b/>
          <w:sz w:val="52"/>
          <w:szCs w:val="52"/>
        </w:rPr>
      </w:pPr>
    </w:p>
    <w:p w:rsidR="00952C69" w:rsidRDefault="00952C69" w:rsidP="00952C69">
      <w:pPr>
        <w:ind w:firstLineChars="200" w:firstLine="1044"/>
        <w:jc w:val="center"/>
        <w:rPr>
          <w:rFonts w:ascii="仿宋" w:eastAsia="仿宋" w:hAnsi="仿宋"/>
          <w:b/>
          <w:sz w:val="52"/>
          <w:szCs w:val="52"/>
        </w:rPr>
      </w:pPr>
    </w:p>
    <w:p w:rsidR="000132A7" w:rsidRDefault="000132A7" w:rsidP="00952C69">
      <w:pPr>
        <w:ind w:firstLineChars="200" w:firstLine="1044"/>
        <w:jc w:val="center"/>
        <w:rPr>
          <w:rFonts w:ascii="仿宋" w:eastAsia="仿宋" w:hAnsi="仿宋"/>
          <w:b/>
          <w:sz w:val="52"/>
          <w:szCs w:val="52"/>
        </w:rPr>
      </w:pPr>
    </w:p>
    <w:p w:rsidR="00952C69" w:rsidRDefault="00952C69" w:rsidP="00952C69">
      <w:pPr>
        <w:ind w:firstLineChars="200" w:firstLine="1044"/>
        <w:jc w:val="center"/>
        <w:rPr>
          <w:rFonts w:ascii="仿宋" w:eastAsia="仿宋" w:hAnsi="仿宋"/>
          <w:b/>
          <w:sz w:val="52"/>
          <w:szCs w:val="52"/>
        </w:rPr>
      </w:pPr>
    </w:p>
    <w:p w:rsidR="00952C69" w:rsidRDefault="00952C69" w:rsidP="00952C69">
      <w:pPr>
        <w:rPr>
          <w:rFonts w:ascii="仿宋" w:eastAsia="仿宋" w:hAnsi="仿宋"/>
          <w:b/>
          <w:sz w:val="44"/>
          <w:szCs w:val="44"/>
        </w:rPr>
      </w:pPr>
    </w:p>
    <w:p w:rsidR="00952C69" w:rsidRPr="00DA2A7C" w:rsidRDefault="00952C69" w:rsidP="00952C69">
      <w:pPr>
        <w:jc w:val="center"/>
        <w:rPr>
          <w:rFonts w:ascii="仿宋" w:eastAsia="仿宋" w:hAnsi="仿宋"/>
          <w:b/>
          <w:sz w:val="44"/>
          <w:szCs w:val="44"/>
        </w:rPr>
      </w:pPr>
      <w:r w:rsidRPr="00DA2A7C">
        <w:rPr>
          <w:rFonts w:ascii="仿宋" w:eastAsia="仿宋" w:hAnsi="仿宋" w:hint="eastAsia"/>
          <w:b/>
          <w:sz w:val="44"/>
          <w:szCs w:val="44"/>
        </w:rPr>
        <w:t>2021年1</w:t>
      </w:r>
      <w:r w:rsidR="000132A7">
        <w:rPr>
          <w:rFonts w:ascii="仿宋" w:eastAsia="仿宋" w:hAnsi="仿宋" w:hint="eastAsia"/>
          <w:b/>
          <w:sz w:val="44"/>
          <w:szCs w:val="44"/>
        </w:rPr>
        <w:t>1</w:t>
      </w:r>
      <w:r w:rsidRPr="00DA2A7C">
        <w:rPr>
          <w:rFonts w:ascii="仿宋" w:eastAsia="仿宋" w:hAnsi="仿宋" w:hint="eastAsia"/>
          <w:b/>
          <w:sz w:val="44"/>
          <w:szCs w:val="44"/>
        </w:rPr>
        <w:t>月</w:t>
      </w:r>
    </w:p>
    <w:p w:rsidR="00952C69" w:rsidRDefault="00952C69" w:rsidP="00952C69">
      <w:pPr>
        <w:ind w:firstLineChars="200" w:firstLine="723"/>
        <w:jc w:val="center"/>
        <w:rPr>
          <w:rFonts w:ascii="仿宋" w:eastAsia="仿宋" w:hAnsi="仿宋"/>
          <w:b/>
          <w:sz w:val="36"/>
          <w:szCs w:val="36"/>
        </w:rPr>
      </w:pPr>
    </w:p>
    <w:p w:rsidR="00952C69" w:rsidRDefault="00952C69" w:rsidP="00952C69">
      <w:pPr>
        <w:ind w:firstLineChars="200" w:firstLine="723"/>
        <w:jc w:val="center"/>
        <w:rPr>
          <w:rFonts w:ascii="仿宋" w:eastAsia="仿宋" w:hAnsi="仿宋"/>
          <w:b/>
          <w:sz w:val="36"/>
          <w:szCs w:val="36"/>
        </w:rPr>
      </w:pPr>
    </w:p>
    <w:p w:rsidR="00952C69" w:rsidRDefault="00952C69" w:rsidP="00952C69">
      <w:pPr>
        <w:ind w:firstLineChars="200" w:firstLine="723"/>
        <w:jc w:val="center"/>
        <w:rPr>
          <w:rFonts w:ascii="仿宋" w:eastAsia="仿宋" w:hAnsi="仿宋"/>
          <w:b/>
          <w:sz w:val="36"/>
          <w:szCs w:val="36"/>
        </w:rPr>
      </w:pPr>
    </w:p>
    <w:p w:rsidR="00952C69" w:rsidRPr="000E7C97" w:rsidRDefault="00952C69" w:rsidP="00952C69">
      <w:pPr>
        <w:ind w:firstLineChars="200" w:firstLine="560"/>
        <w:rPr>
          <w:rFonts w:ascii="仿宋" w:eastAsia="仿宋" w:hAnsi="仿宋" w:cs="仿宋_GB2312"/>
          <w:sz w:val="28"/>
          <w:szCs w:val="28"/>
        </w:rPr>
      </w:pPr>
      <w:r w:rsidRPr="000E7C97">
        <w:rPr>
          <w:rFonts w:ascii="仿宋" w:eastAsia="仿宋" w:hAnsi="仿宋" w:cs="仿宋_GB2312" w:hint="eastAsia"/>
          <w:sz w:val="28"/>
          <w:szCs w:val="28"/>
        </w:rPr>
        <w:t>陕西省渭南工业学校是隶属渭南市人民政府的一所市属全日制普通中等专业学校。先后获得国家级重点中等专业学校、全国职业教育先进单位、陕西省中职学校共青团工作示范学校、省级文明校园、省级平安校园等荣誉。是国家级高技能人才培训基地、国家中等职业教育改革发展示范学校、陕西省机电职业教育集团牵头单位。</w:t>
      </w:r>
    </w:p>
    <w:p w:rsidR="00952C69" w:rsidRPr="000E7C97" w:rsidRDefault="00952C69" w:rsidP="00952C69">
      <w:pPr>
        <w:ind w:firstLineChars="200" w:firstLine="560"/>
        <w:rPr>
          <w:rFonts w:ascii="仿宋" w:eastAsia="仿宋" w:hAnsi="仿宋" w:cs="仿宋_GB2312"/>
          <w:sz w:val="28"/>
          <w:szCs w:val="28"/>
        </w:rPr>
      </w:pPr>
      <w:r w:rsidRPr="000E7C97">
        <w:rPr>
          <w:rFonts w:ascii="仿宋" w:eastAsia="仿宋" w:hAnsi="仿宋" w:cs="仿宋_GB2312" w:hint="eastAsia"/>
          <w:sz w:val="28"/>
          <w:szCs w:val="28"/>
        </w:rPr>
        <w:t>学校坐落于渭南市高新技术开发区，</w:t>
      </w:r>
      <w:r w:rsidRPr="00911D2A">
        <w:rPr>
          <w:rFonts w:ascii="仿宋" w:eastAsia="仿宋" w:hAnsi="仿宋" w:cs="仿宋_GB2312" w:hint="eastAsia"/>
          <w:sz w:val="28"/>
          <w:szCs w:val="28"/>
        </w:rPr>
        <w:t>占地面积171610.42平方米，建筑面积127350平方米。教职工438人</w:t>
      </w:r>
      <w:r w:rsidRPr="000E7C97">
        <w:rPr>
          <w:rFonts w:ascii="仿宋" w:eastAsia="仿宋" w:hAnsi="仿宋" w:cs="仿宋_GB2312" w:hint="eastAsia"/>
          <w:sz w:val="28"/>
          <w:szCs w:val="28"/>
        </w:rPr>
        <w:t>，在校生</w:t>
      </w:r>
      <w:r w:rsidRPr="00977BB5">
        <w:rPr>
          <w:rFonts w:ascii="仿宋" w:eastAsia="仿宋" w:hAnsi="仿宋" w:cs="仿宋_GB2312" w:hint="eastAsia"/>
          <w:color w:val="000000" w:themeColor="text1"/>
          <w:sz w:val="28"/>
          <w:szCs w:val="28"/>
        </w:rPr>
        <w:t>2537</w:t>
      </w:r>
      <w:r w:rsidRPr="000E7C97">
        <w:rPr>
          <w:rFonts w:ascii="仿宋" w:eastAsia="仿宋" w:hAnsi="仿宋" w:cs="仿宋_GB2312" w:hint="eastAsia"/>
          <w:sz w:val="28"/>
          <w:szCs w:val="28"/>
        </w:rPr>
        <w:t>人。</w:t>
      </w:r>
    </w:p>
    <w:p w:rsidR="00952C69" w:rsidRPr="000E7C97" w:rsidRDefault="00952C69" w:rsidP="00952C69">
      <w:pPr>
        <w:ind w:firstLineChars="200" w:firstLine="560"/>
        <w:rPr>
          <w:rFonts w:ascii="仿宋" w:eastAsia="仿宋" w:hAnsi="仿宋" w:cs="仿宋_GB2312"/>
          <w:sz w:val="28"/>
          <w:szCs w:val="28"/>
        </w:rPr>
      </w:pPr>
      <w:r w:rsidRPr="000E7C97">
        <w:rPr>
          <w:rFonts w:ascii="仿宋" w:eastAsia="仿宋" w:hAnsi="仿宋" w:cs="仿宋_GB2312" w:hint="eastAsia"/>
          <w:sz w:val="28"/>
          <w:szCs w:val="28"/>
        </w:rPr>
        <w:t>我校多年来始终坚持“人才强校”战略，采取“引进、聘请、培养”等多种方式，多渠道加强师资</w:t>
      </w:r>
      <w:r>
        <w:rPr>
          <w:rFonts w:ascii="仿宋" w:eastAsia="仿宋" w:hAnsi="仿宋" w:cs="仿宋_GB2312" w:hint="eastAsia"/>
          <w:sz w:val="28"/>
          <w:szCs w:val="28"/>
        </w:rPr>
        <w:t>队伍</w:t>
      </w:r>
      <w:r w:rsidRPr="000E7C97">
        <w:rPr>
          <w:rFonts w:ascii="仿宋" w:eastAsia="仿宋" w:hAnsi="仿宋" w:cs="仿宋_GB2312" w:hint="eastAsia"/>
          <w:sz w:val="28"/>
          <w:szCs w:val="28"/>
        </w:rPr>
        <w:t>建设，提高教师专业能力，</w:t>
      </w:r>
      <w:r w:rsidRPr="007A3EA9">
        <w:rPr>
          <w:rFonts w:ascii="仿宋" w:eastAsia="仿宋" w:hAnsi="仿宋" w:cs="仿宋_GB2312" w:hint="eastAsia"/>
          <w:sz w:val="28"/>
          <w:szCs w:val="28"/>
        </w:rPr>
        <w:t>打造</w:t>
      </w:r>
      <w:r>
        <w:rPr>
          <w:rFonts w:ascii="仿宋" w:eastAsia="仿宋" w:hAnsi="仿宋" w:cs="仿宋_GB2312" w:hint="eastAsia"/>
          <w:sz w:val="28"/>
          <w:szCs w:val="28"/>
        </w:rPr>
        <w:t>了</w:t>
      </w:r>
      <w:r w:rsidRPr="007A3EA9">
        <w:rPr>
          <w:rFonts w:ascii="仿宋" w:eastAsia="仿宋" w:hAnsi="仿宋" w:cs="仿宋_GB2312" w:hint="eastAsia"/>
          <w:sz w:val="28"/>
          <w:szCs w:val="28"/>
        </w:rPr>
        <w:t>一支师德高尚、业务精湛、结构合理、充满活力的高素质专业化教师队伍</w:t>
      </w:r>
      <w:r w:rsidRPr="000E7C97">
        <w:rPr>
          <w:rFonts w:ascii="仿宋" w:eastAsia="仿宋" w:hAnsi="仿宋" w:cs="仿宋_GB2312" w:hint="eastAsia"/>
          <w:sz w:val="28"/>
          <w:szCs w:val="28"/>
        </w:rPr>
        <w:t>。</w:t>
      </w:r>
      <w:r>
        <w:rPr>
          <w:rFonts w:ascii="仿宋" w:eastAsia="仿宋" w:hAnsi="仿宋" w:cs="仿宋_GB2312" w:hint="eastAsia"/>
          <w:sz w:val="28"/>
          <w:szCs w:val="28"/>
        </w:rPr>
        <w:t>学校与10余家知名企业建立有深度合作关系，校企共建人才培养方案、</w:t>
      </w:r>
      <w:r w:rsidRPr="00811013">
        <w:rPr>
          <w:rFonts w:ascii="仿宋" w:eastAsia="仿宋" w:hAnsi="仿宋" w:cs="仿宋_GB2312" w:hint="eastAsia"/>
          <w:sz w:val="28"/>
          <w:szCs w:val="28"/>
        </w:rPr>
        <w:t>共建实训</w:t>
      </w:r>
      <w:r>
        <w:rPr>
          <w:rFonts w:ascii="仿宋" w:eastAsia="仿宋" w:hAnsi="仿宋" w:cs="仿宋_GB2312" w:hint="eastAsia"/>
          <w:sz w:val="28"/>
          <w:szCs w:val="28"/>
        </w:rPr>
        <w:t>场地、开展“双师”育人、开发教学资源</w:t>
      </w:r>
      <w:r w:rsidRPr="00811013">
        <w:rPr>
          <w:rFonts w:ascii="仿宋" w:eastAsia="仿宋" w:hAnsi="仿宋" w:cs="仿宋_GB2312" w:hint="eastAsia"/>
          <w:sz w:val="28"/>
          <w:szCs w:val="28"/>
        </w:rPr>
        <w:t xml:space="preserve"> ,改善</w:t>
      </w:r>
      <w:r>
        <w:rPr>
          <w:rFonts w:ascii="仿宋" w:eastAsia="仿宋" w:hAnsi="仿宋" w:cs="仿宋_GB2312" w:hint="eastAsia"/>
          <w:sz w:val="28"/>
          <w:szCs w:val="28"/>
        </w:rPr>
        <w:t>办学</w:t>
      </w:r>
      <w:r w:rsidRPr="00811013">
        <w:rPr>
          <w:rFonts w:ascii="仿宋" w:eastAsia="仿宋" w:hAnsi="仿宋" w:cs="仿宋_GB2312" w:hint="eastAsia"/>
          <w:sz w:val="28"/>
          <w:szCs w:val="28"/>
        </w:rPr>
        <w:t>条件</w:t>
      </w:r>
      <w:r>
        <w:rPr>
          <w:rFonts w:ascii="仿宋" w:eastAsia="仿宋" w:hAnsi="仿宋" w:cs="仿宋_GB2312" w:hint="eastAsia"/>
          <w:sz w:val="28"/>
          <w:szCs w:val="28"/>
        </w:rPr>
        <w:t>，</w:t>
      </w:r>
      <w:r w:rsidRPr="00811013">
        <w:rPr>
          <w:rFonts w:ascii="仿宋" w:eastAsia="仿宋" w:hAnsi="仿宋" w:cs="仿宋_GB2312" w:hint="eastAsia"/>
          <w:sz w:val="28"/>
          <w:szCs w:val="28"/>
        </w:rPr>
        <w:t>提</w:t>
      </w:r>
      <w:r>
        <w:rPr>
          <w:rFonts w:ascii="仿宋" w:eastAsia="仿宋" w:hAnsi="仿宋" w:cs="仿宋_GB2312" w:hint="eastAsia"/>
          <w:sz w:val="28"/>
          <w:szCs w:val="28"/>
        </w:rPr>
        <w:t>升技能</w:t>
      </w:r>
      <w:r w:rsidRPr="00811013">
        <w:rPr>
          <w:rFonts w:ascii="仿宋" w:eastAsia="仿宋" w:hAnsi="仿宋" w:cs="仿宋_GB2312" w:hint="eastAsia"/>
          <w:sz w:val="28"/>
          <w:szCs w:val="28"/>
        </w:rPr>
        <w:t>人才培养</w:t>
      </w:r>
      <w:r>
        <w:rPr>
          <w:rFonts w:ascii="仿宋" w:eastAsia="仿宋" w:hAnsi="仿宋" w:cs="仿宋_GB2312" w:hint="eastAsia"/>
          <w:sz w:val="28"/>
          <w:szCs w:val="28"/>
        </w:rPr>
        <w:t>质量；学校</w:t>
      </w:r>
      <w:r w:rsidRPr="000E7C97">
        <w:rPr>
          <w:rFonts w:ascii="仿宋" w:eastAsia="仿宋" w:hAnsi="仿宋" w:cs="仿宋_GB2312" w:hint="eastAsia"/>
          <w:sz w:val="28"/>
          <w:szCs w:val="28"/>
        </w:rPr>
        <w:t>先后与省内4所示范性高职院校开展“3+2”五年连读</w:t>
      </w:r>
      <w:r>
        <w:rPr>
          <w:rFonts w:ascii="仿宋" w:eastAsia="仿宋" w:hAnsi="仿宋" w:cs="仿宋_GB2312" w:hint="eastAsia"/>
          <w:sz w:val="28"/>
          <w:szCs w:val="28"/>
        </w:rPr>
        <w:t>等合作形式</w:t>
      </w:r>
      <w:r w:rsidRPr="000E7C97">
        <w:rPr>
          <w:rFonts w:ascii="仿宋" w:eastAsia="仿宋" w:hAnsi="仿宋" w:cs="仿宋_GB2312" w:hint="eastAsia"/>
          <w:sz w:val="28"/>
          <w:szCs w:val="28"/>
        </w:rPr>
        <w:t>，为学生</w:t>
      </w:r>
      <w:r>
        <w:rPr>
          <w:rFonts w:ascii="仿宋" w:eastAsia="仿宋" w:hAnsi="仿宋" w:cs="仿宋_GB2312" w:hint="eastAsia"/>
          <w:sz w:val="28"/>
          <w:szCs w:val="28"/>
        </w:rPr>
        <w:t>拓宽发展渠道和升学</w:t>
      </w:r>
      <w:r w:rsidRPr="000E7C97">
        <w:rPr>
          <w:rFonts w:ascii="仿宋" w:eastAsia="仿宋" w:hAnsi="仿宋" w:cs="仿宋_GB2312" w:hint="eastAsia"/>
          <w:sz w:val="28"/>
          <w:szCs w:val="28"/>
        </w:rPr>
        <w:t>空间。</w:t>
      </w:r>
    </w:p>
    <w:p w:rsidR="00952C69" w:rsidRPr="000E7C97" w:rsidRDefault="00952C69" w:rsidP="00952C69">
      <w:pPr>
        <w:ind w:firstLineChars="200" w:firstLine="560"/>
        <w:rPr>
          <w:rFonts w:ascii="仿宋" w:eastAsia="仿宋" w:hAnsi="仿宋" w:cs="仿宋_GB2312"/>
          <w:sz w:val="28"/>
          <w:szCs w:val="28"/>
        </w:rPr>
      </w:pPr>
      <w:r w:rsidRPr="000E7C97">
        <w:rPr>
          <w:rFonts w:ascii="仿宋" w:eastAsia="仿宋" w:hAnsi="仿宋" w:cs="仿宋_GB2312" w:hint="eastAsia"/>
          <w:sz w:val="28"/>
          <w:szCs w:val="28"/>
        </w:rPr>
        <w:t>学校</w:t>
      </w:r>
      <w:r>
        <w:rPr>
          <w:rFonts w:ascii="仿宋" w:eastAsia="仿宋" w:hAnsi="仿宋" w:cs="仿宋_GB2312" w:hint="eastAsia"/>
          <w:sz w:val="28"/>
          <w:szCs w:val="28"/>
        </w:rPr>
        <w:t>目前</w:t>
      </w:r>
      <w:r w:rsidRPr="000E7C97">
        <w:rPr>
          <w:rFonts w:ascii="仿宋" w:eastAsia="仿宋" w:hAnsi="仿宋" w:cs="仿宋_GB2312" w:hint="eastAsia"/>
          <w:sz w:val="28"/>
          <w:szCs w:val="28"/>
        </w:rPr>
        <w:t>开设有</w:t>
      </w:r>
      <w:r>
        <w:rPr>
          <w:rFonts w:ascii="仿宋" w:eastAsia="仿宋" w:hAnsi="仿宋" w:cs="仿宋_GB2312" w:hint="eastAsia"/>
          <w:sz w:val="28"/>
          <w:szCs w:val="28"/>
        </w:rPr>
        <w:t>智能设备运行与维护</w:t>
      </w:r>
      <w:r w:rsidRPr="000E7C97">
        <w:rPr>
          <w:rFonts w:ascii="仿宋" w:eastAsia="仿宋" w:hAnsi="仿宋" w:cs="仿宋_GB2312" w:hint="eastAsia"/>
          <w:sz w:val="28"/>
          <w:szCs w:val="28"/>
        </w:rPr>
        <w:t>、数控技术</w:t>
      </w:r>
      <w:r>
        <w:rPr>
          <w:rFonts w:ascii="仿宋" w:eastAsia="仿宋" w:hAnsi="仿宋" w:cs="仿宋_GB2312" w:hint="eastAsia"/>
          <w:sz w:val="28"/>
          <w:szCs w:val="28"/>
        </w:rPr>
        <w:t>应用</w:t>
      </w:r>
      <w:r w:rsidRPr="000E7C97">
        <w:rPr>
          <w:rFonts w:ascii="仿宋" w:eastAsia="仿宋" w:hAnsi="仿宋" w:cs="仿宋_GB2312" w:hint="eastAsia"/>
          <w:sz w:val="28"/>
          <w:szCs w:val="28"/>
        </w:rPr>
        <w:t>、</w:t>
      </w:r>
      <w:r>
        <w:rPr>
          <w:rFonts w:ascii="仿宋" w:eastAsia="仿宋" w:hAnsi="仿宋" w:cs="仿宋_GB2312" w:hint="eastAsia"/>
          <w:sz w:val="28"/>
          <w:szCs w:val="28"/>
        </w:rPr>
        <w:t>机械加工技术、汽车运用与维修、电子</w:t>
      </w:r>
      <w:r w:rsidRPr="000E7C97">
        <w:rPr>
          <w:rFonts w:ascii="仿宋" w:eastAsia="仿宋" w:hAnsi="仿宋" w:cs="仿宋_GB2312" w:hint="eastAsia"/>
          <w:sz w:val="28"/>
          <w:szCs w:val="28"/>
        </w:rPr>
        <w:t>信息技术、</w:t>
      </w:r>
      <w:r>
        <w:rPr>
          <w:rFonts w:ascii="仿宋" w:eastAsia="仿宋" w:hAnsi="仿宋" w:cs="仿宋_GB2312" w:hint="eastAsia"/>
          <w:sz w:val="28"/>
          <w:szCs w:val="28"/>
        </w:rPr>
        <w:t>交通工程机械运用与维修、焊接技术应用、电子商务、计算机网络技术、工业机器人技术应用、音乐表演等11个</w:t>
      </w:r>
      <w:r w:rsidRPr="000E7C97">
        <w:rPr>
          <w:rFonts w:ascii="仿宋" w:eastAsia="仿宋" w:hAnsi="仿宋" w:cs="仿宋_GB2312" w:hint="eastAsia"/>
          <w:sz w:val="28"/>
          <w:szCs w:val="28"/>
        </w:rPr>
        <w:t>专业。</w:t>
      </w:r>
    </w:p>
    <w:p w:rsidR="00952C69" w:rsidRPr="000172B1" w:rsidRDefault="00952C69" w:rsidP="00952C69">
      <w:pPr>
        <w:ind w:firstLineChars="200" w:firstLine="562"/>
        <w:rPr>
          <w:rFonts w:ascii="仿宋" w:eastAsia="仿宋" w:hAnsi="仿宋"/>
          <w:b/>
          <w:sz w:val="28"/>
          <w:szCs w:val="28"/>
        </w:rPr>
      </w:pPr>
      <w:r>
        <w:rPr>
          <w:rFonts w:ascii="仿宋" w:eastAsia="仿宋" w:hAnsi="仿宋" w:hint="eastAsia"/>
          <w:b/>
          <w:sz w:val="28"/>
          <w:szCs w:val="28"/>
        </w:rPr>
        <w:t>一、</w:t>
      </w:r>
      <w:r w:rsidRPr="000172B1">
        <w:rPr>
          <w:rFonts w:ascii="仿宋" w:eastAsia="仿宋" w:hAnsi="仿宋" w:hint="eastAsia"/>
          <w:b/>
          <w:bCs/>
          <w:sz w:val="28"/>
          <w:szCs w:val="28"/>
        </w:rPr>
        <w:t>认真落实“立德树人”主体责任</w:t>
      </w:r>
    </w:p>
    <w:p w:rsidR="00952C69" w:rsidRPr="009F4FB9" w:rsidRDefault="00952C69" w:rsidP="00952C69">
      <w:pPr>
        <w:ind w:firstLineChars="200" w:firstLine="560"/>
        <w:rPr>
          <w:rFonts w:ascii="仿宋" w:eastAsia="仿宋" w:hAnsi="仿宋"/>
          <w:sz w:val="28"/>
          <w:szCs w:val="28"/>
        </w:rPr>
      </w:pPr>
      <w:r w:rsidRPr="000E7C97">
        <w:rPr>
          <w:rFonts w:ascii="仿宋" w:eastAsia="仿宋" w:hAnsi="仿宋" w:hint="eastAsia"/>
          <w:sz w:val="28"/>
          <w:szCs w:val="28"/>
        </w:rPr>
        <w:t>学校</w:t>
      </w:r>
      <w:r>
        <w:rPr>
          <w:rFonts w:ascii="仿宋" w:eastAsia="仿宋" w:hAnsi="仿宋" w:hint="eastAsia"/>
          <w:sz w:val="28"/>
          <w:szCs w:val="28"/>
        </w:rPr>
        <w:t>十分</w:t>
      </w:r>
      <w:r w:rsidRPr="000E7C97">
        <w:rPr>
          <w:rFonts w:ascii="仿宋" w:eastAsia="仿宋" w:hAnsi="仿宋" w:hint="eastAsia"/>
          <w:sz w:val="28"/>
          <w:szCs w:val="28"/>
        </w:rPr>
        <w:t>重视</w:t>
      </w:r>
      <w:r>
        <w:rPr>
          <w:rFonts w:ascii="仿宋" w:eastAsia="仿宋" w:hAnsi="仿宋" w:hint="eastAsia"/>
          <w:sz w:val="28"/>
          <w:szCs w:val="28"/>
        </w:rPr>
        <w:t>“三全育人”，认真落实“立德树人”根本任务</w:t>
      </w:r>
      <w:r w:rsidRPr="000E7C97">
        <w:rPr>
          <w:rFonts w:ascii="仿宋" w:eastAsia="仿宋" w:hAnsi="仿宋" w:hint="eastAsia"/>
          <w:sz w:val="28"/>
          <w:szCs w:val="28"/>
        </w:rPr>
        <w:t>，</w:t>
      </w:r>
      <w:r>
        <w:rPr>
          <w:rFonts w:ascii="仿宋" w:eastAsia="仿宋" w:hAnsi="仿宋" w:hint="eastAsia"/>
          <w:sz w:val="28"/>
          <w:szCs w:val="28"/>
        </w:rPr>
        <w:lastRenderedPageBreak/>
        <w:t>要求所有教师必须</w:t>
      </w:r>
      <w:r w:rsidRPr="000E7C97">
        <w:rPr>
          <w:rFonts w:ascii="仿宋" w:eastAsia="仿宋" w:hAnsi="仿宋" w:hint="eastAsia"/>
          <w:sz w:val="28"/>
          <w:szCs w:val="28"/>
        </w:rPr>
        <w:t>明确“培养什么人、怎样培养人、为谁培养人”</w:t>
      </w:r>
      <w:r>
        <w:rPr>
          <w:rFonts w:ascii="仿宋" w:eastAsia="仿宋" w:hAnsi="仿宋" w:hint="eastAsia"/>
          <w:sz w:val="28"/>
          <w:szCs w:val="28"/>
        </w:rPr>
        <w:t>，将思想教育贯穿教学和技能训练全过程</w:t>
      </w:r>
      <w:r w:rsidRPr="000E7C97">
        <w:rPr>
          <w:rFonts w:ascii="仿宋" w:eastAsia="仿宋" w:hAnsi="仿宋" w:hint="eastAsia"/>
          <w:sz w:val="28"/>
          <w:szCs w:val="28"/>
        </w:rPr>
        <w:t>。</w:t>
      </w:r>
      <w:r>
        <w:rPr>
          <w:rFonts w:ascii="仿宋" w:eastAsia="仿宋" w:hAnsi="仿宋" w:hint="eastAsia"/>
          <w:sz w:val="28"/>
          <w:szCs w:val="28"/>
        </w:rPr>
        <w:t>学校不断加强</w:t>
      </w:r>
      <w:r w:rsidRPr="00CF5015">
        <w:rPr>
          <w:rFonts w:ascii="仿宋" w:eastAsia="仿宋" w:hAnsi="仿宋"/>
          <w:sz w:val="28"/>
          <w:szCs w:val="28"/>
        </w:rPr>
        <w:t>思想政治课</w:t>
      </w:r>
      <w:r>
        <w:rPr>
          <w:rFonts w:ascii="仿宋" w:eastAsia="仿宋" w:hAnsi="仿宋" w:hint="eastAsia"/>
          <w:sz w:val="28"/>
          <w:szCs w:val="28"/>
        </w:rPr>
        <w:t>教师队伍建设，</w:t>
      </w:r>
      <w:r w:rsidRPr="000E7C97">
        <w:rPr>
          <w:rFonts w:ascii="仿宋" w:eastAsia="仿宋" w:hAnsi="仿宋" w:hint="eastAsia"/>
          <w:sz w:val="28"/>
          <w:szCs w:val="28"/>
        </w:rPr>
        <w:t>成立以党员为组长，思政课教师为成员的思政教研组</w:t>
      </w:r>
      <w:r>
        <w:rPr>
          <w:rFonts w:ascii="仿宋" w:eastAsia="仿宋" w:hAnsi="仿宋" w:hint="eastAsia"/>
          <w:sz w:val="28"/>
          <w:szCs w:val="28"/>
        </w:rPr>
        <w:t>。</w:t>
      </w:r>
      <w:r w:rsidRPr="000E7C97">
        <w:rPr>
          <w:rFonts w:ascii="仿宋" w:eastAsia="仿宋" w:hAnsi="仿宋" w:hint="eastAsia"/>
          <w:sz w:val="28"/>
          <w:szCs w:val="28"/>
        </w:rPr>
        <w:t>校级领导</w:t>
      </w:r>
      <w:r>
        <w:rPr>
          <w:rFonts w:ascii="仿宋" w:eastAsia="仿宋" w:hAnsi="仿宋" w:hint="eastAsia"/>
          <w:sz w:val="28"/>
          <w:szCs w:val="28"/>
        </w:rPr>
        <w:t>利用</w:t>
      </w:r>
      <w:r w:rsidRPr="000E7C97">
        <w:rPr>
          <w:rFonts w:ascii="仿宋" w:eastAsia="仿宋" w:hAnsi="仿宋" w:hint="eastAsia"/>
          <w:sz w:val="28"/>
          <w:szCs w:val="28"/>
        </w:rPr>
        <w:t>开学第一课讲党史</w:t>
      </w:r>
      <w:r>
        <w:rPr>
          <w:rFonts w:ascii="仿宋" w:eastAsia="仿宋" w:hAnsi="仿宋" w:hint="eastAsia"/>
          <w:sz w:val="28"/>
          <w:szCs w:val="28"/>
        </w:rPr>
        <w:t>、讲社会主义核心价值观、讲工匠精神。学校严格落实国家相关文件要求，开齐开足开好</w:t>
      </w:r>
      <w:r w:rsidRPr="000E7C97">
        <w:rPr>
          <w:rFonts w:ascii="仿宋" w:eastAsia="仿宋" w:hAnsi="仿宋"/>
          <w:sz w:val="28"/>
          <w:szCs w:val="28"/>
        </w:rPr>
        <w:t>《中国特色社会主义》《心理健康与职业生涯》《哲学与人生》《职业道德与法治》等思想政治课程</w:t>
      </w:r>
      <w:r w:rsidRPr="000E7C97">
        <w:rPr>
          <w:rFonts w:ascii="仿宋" w:eastAsia="仿宋" w:hAnsi="仿宋" w:hint="eastAsia"/>
          <w:sz w:val="28"/>
          <w:szCs w:val="28"/>
        </w:rPr>
        <w:t>。</w:t>
      </w:r>
      <w:r w:rsidRPr="009F4FB9">
        <w:rPr>
          <w:rFonts w:ascii="仿宋" w:eastAsia="仿宋" w:hAnsi="仿宋" w:hint="eastAsia"/>
          <w:sz w:val="28"/>
          <w:szCs w:val="28"/>
        </w:rPr>
        <w:t>目前</w:t>
      </w:r>
      <w:r w:rsidRPr="009F4FB9">
        <w:rPr>
          <w:rFonts w:ascii="仿宋" w:eastAsia="仿宋" w:hAnsi="仿宋"/>
          <w:sz w:val="28"/>
          <w:szCs w:val="28"/>
        </w:rPr>
        <w:t>校内</w:t>
      </w:r>
      <w:r w:rsidRPr="009F4FB9">
        <w:rPr>
          <w:rFonts w:ascii="仿宋" w:eastAsia="仿宋" w:hAnsi="仿宋" w:hint="eastAsia"/>
          <w:sz w:val="28"/>
          <w:szCs w:val="28"/>
        </w:rPr>
        <w:t>思</w:t>
      </w:r>
      <w:r>
        <w:rPr>
          <w:rFonts w:ascii="仿宋" w:eastAsia="仿宋" w:hAnsi="仿宋" w:hint="eastAsia"/>
          <w:sz w:val="28"/>
          <w:szCs w:val="28"/>
        </w:rPr>
        <w:t>想政治课</w:t>
      </w:r>
      <w:r w:rsidRPr="009F4FB9">
        <w:rPr>
          <w:rFonts w:ascii="仿宋" w:eastAsia="仿宋" w:hAnsi="仿宋"/>
          <w:sz w:val="28"/>
          <w:szCs w:val="28"/>
        </w:rPr>
        <w:t>专任</w:t>
      </w:r>
      <w:r w:rsidRPr="009F4FB9">
        <w:rPr>
          <w:rFonts w:ascii="仿宋" w:eastAsia="仿宋" w:hAnsi="仿宋" w:hint="eastAsia"/>
          <w:sz w:val="28"/>
          <w:szCs w:val="28"/>
        </w:rPr>
        <w:t>教师11人</w:t>
      </w:r>
      <w:r w:rsidRPr="009F4FB9">
        <w:rPr>
          <w:rFonts w:ascii="仿宋" w:eastAsia="仿宋" w:hAnsi="仿宋"/>
          <w:sz w:val="28"/>
          <w:szCs w:val="28"/>
        </w:rPr>
        <w:t>。</w:t>
      </w:r>
    </w:p>
    <w:p w:rsidR="00952C69" w:rsidRPr="000172B1" w:rsidRDefault="00952C69" w:rsidP="00952C69">
      <w:pPr>
        <w:ind w:firstLineChars="200" w:firstLine="562"/>
        <w:rPr>
          <w:rFonts w:ascii="仿宋" w:eastAsia="仿宋" w:hAnsi="仿宋"/>
          <w:b/>
          <w:sz w:val="28"/>
          <w:szCs w:val="28"/>
        </w:rPr>
      </w:pPr>
      <w:r>
        <w:rPr>
          <w:rFonts w:ascii="仿宋" w:eastAsia="仿宋" w:hAnsi="仿宋" w:hint="eastAsia"/>
          <w:b/>
          <w:sz w:val="28"/>
          <w:szCs w:val="28"/>
        </w:rPr>
        <w:t>二、</w:t>
      </w:r>
      <w:r w:rsidRPr="000172B1">
        <w:rPr>
          <w:rFonts w:ascii="仿宋" w:eastAsia="仿宋" w:hAnsi="仿宋" w:hint="eastAsia"/>
          <w:b/>
          <w:bCs/>
          <w:sz w:val="28"/>
          <w:szCs w:val="28"/>
        </w:rPr>
        <w:t>强化德育师资队伍建设</w:t>
      </w:r>
    </w:p>
    <w:p w:rsidR="00952C69" w:rsidRPr="000E7C97" w:rsidRDefault="00952C69" w:rsidP="00952C69">
      <w:pPr>
        <w:ind w:firstLineChars="200" w:firstLine="560"/>
        <w:rPr>
          <w:rFonts w:ascii="仿宋" w:eastAsia="仿宋" w:hAnsi="仿宋"/>
          <w:sz w:val="28"/>
          <w:szCs w:val="28"/>
        </w:rPr>
      </w:pPr>
      <w:r w:rsidRPr="000E7C97">
        <w:rPr>
          <w:rFonts w:ascii="仿宋" w:eastAsia="仿宋" w:hAnsi="仿宋" w:hint="eastAsia"/>
          <w:sz w:val="28"/>
          <w:szCs w:val="28"/>
        </w:rPr>
        <w:t>学校实行半军事化管理模式，重视学生行为习惯养成，通过“法治报告”</w:t>
      </w:r>
      <w:r w:rsidRPr="000E7C97" w:rsidDel="009B1D50">
        <w:rPr>
          <w:rFonts w:ascii="仿宋" w:eastAsia="仿宋" w:hAnsi="仿宋" w:hint="eastAsia"/>
          <w:sz w:val="28"/>
          <w:szCs w:val="28"/>
        </w:rPr>
        <w:t xml:space="preserve"> </w:t>
      </w:r>
      <w:r w:rsidRPr="000E7C97">
        <w:rPr>
          <w:rFonts w:ascii="仿宋" w:eastAsia="仿宋" w:hAnsi="仿宋" w:hint="eastAsia"/>
          <w:sz w:val="28"/>
          <w:szCs w:val="28"/>
        </w:rPr>
        <w:t>“工匠精神”</w:t>
      </w:r>
      <w:r w:rsidRPr="000E7C97" w:rsidDel="009B1D50">
        <w:rPr>
          <w:rFonts w:ascii="仿宋" w:eastAsia="仿宋" w:hAnsi="仿宋" w:hint="eastAsia"/>
          <w:sz w:val="28"/>
          <w:szCs w:val="28"/>
        </w:rPr>
        <w:t xml:space="preserve"> </w:t>
      </w:r>
      <w:r w:rsidRPr="000E7C97">
        <w:rPr>
          <w:rFonts w:ascii="仿宋" w:eastAsia="仿宋" w:hAnsi="仿宋" w:hint="eastAsia"/>
          <w:sz w:val="28"/>
          <w:szCs w:val="28"/>
        </w:rPr>
        <w:t>“爱国教育”等多种形式的教育活动，培养学生高尚的爱国主义情操、民族气节、道德文明和合作精神，</w:t>
      </w:r>
      <w:r>
        <w:rPr>
          <w:rFonts w:ascii="仿宋" w:eastAsia="仿宋" w:hAnsi="仿宋" w:hint="eastAsia"/>
          <w:sz w:val="28"/>
          <w:szCs w:val="28"/>
        </w:rPr>
        <w:t>培养</w:t>
      </w:r>
      <w:r w:rsidRPr="000E7C97">
        <w:rPr>
          <w:rFonts w:ascii="仿宋" w:eastAsia="仿宋" w:hAnsi="仿宋" w:hint="eastAsia"/>
          <w:sz w:val="28"/>
          <w:szCs w:val="28"/>
        </w:rPr>
        <w:t>学生树立崇高的人生理念</w:t>
      </w:r>
      <w:r>
        <w:rPr>
          <w:rFonts w:ascii="仿宋" w:eastAsia="仿宋" w:hAnsi="仿宋" w:hint="eastAsia"/>
          <w:sz w:val="28"/>
          <w:szCs w:val="28"/>
        </w:rPr>
        <w:t>和正确的价值观</w:t>
      </w:r>
      <w:r w:rsidRPr="000E7C97">
        <w:rPr>
          <w:rFonts w:ascii="仿宋" w:eastAsia="仿宋" w:hAnsi="仿宋" w:hint="eastAsia"/>
          <w:sz w:val="28"/>
          <w:szCs w:val="28"/>
        </w:rPr>
        <w:t>，激发</w:t>
      </w:r>
      <w:r>
        <w:rPr>
          <w:rFonts w:ascii="仿宋" w:eastAsia="仿宋" w:hAnsi="仿宋" w:hint="eastAsia"/>
          <w:sz w:val="28"/>
          <w:szCs w:val="28"/>
        </w:rPr>
        <w:t>学生</w:t>
      </w:r>
      <w:r w:rsidRPr="000E7C97">
        <w:rPr>
          <w:rFonts w:ascii="仿宋" w:eastAsia="仿宋" w:hAnsi="仿宋" w:hint="eastAsia"/>
          <w:sz w:val="28"/>
          <w:szCs w:val="28"/>
        </w:rPr>
        <w:t>奋发有为的进取精神。目前</w:t>
      </w:r>
      <w:r>
        <w:rPr>
          <w:rFonts w:ascii="仿宋" w:eastAsia="仿宋" w:hAnsi="仿宋" w:hint="eastAsia"/>
          <w:sz w:val="28"/>
          <w:szCs w:val="28"/>
        </w:rPr>
        <w:t>，学校</w:t>
      </w:r>
      <w:r w:rsidRPr="000E7C97">
        <w:rPr>
          <w:rFonts w:ascii="仿宋" w:eastAsia="仿宋" w:hAnsi="仿宋" w:hint="eastAsia"/>
          <w:sz w:val="28"/>
          <w:szCs w:val="28"/>
        </w:rPr>
        <w:t>德育管理人员达</w:t>
      </w:r>
      <w:r>
        <w:rPr>
          <w:rFonts w:ascii="仿宋" w:eastAsia="仿宋" w:hAnsi="仿宋" w:hint="eastAsia"/>
          <w:color w:val="000000" w:themeColor="text1"/>
          <w:sz w:val="28"/>
          <w:szCs w:val="28"/>
        </w:rPr>
        <w:t>167</w:t>
      </w:r>
      <w:r w:rsidRPr="000B2955">
        <w:rPr>
          <w:rFonts w:ascii="仿宋" w:eastAsia="仿宋" w:hAnsi="仿宋" w:hint="eastAsia"/>
          <w:color w:val="000000" w:themeColor="text1"/>
          <w:sz w:val="28"/>
          <w:szCs w:val="28"/>
        </w:rPr>
        <w:t>人。</w:t>
      </w:r>
    </w:p>
    <w:p w:rsidR="00952C69" w:rsidRPr="000172B1" w:rsidRDefault="00952C69" w:rsidP="00952C69">
      <w:pPr>
        <w:ind w:firstLineChars="200" w:firstLine="562"/>
        <w:rPr>
          <w:rFonts w:ascii="仿宋" w:eastAsia="仿宋" w:hAnsi="仿宋"/>
          <w:b/>
          <w:sz w:val="28"/>
          <w:szCs w:val="28"/>
        </w:rPr>
      </w:pPr>
      <w:r>
        <w:rPr>
          <w:rFonts w:ascii="仿宋" w:eastAsia="仿宋" w:hAnsi="仿宋" w:hint="eastAsia"/>
          <w:b/>
          <w:sz w:val="28"/>
          <w:szCs w:val="28"/>
        </w:rPr>
        <w:t>三、</w:t>
      </w:r>
      <w:r w:rsidRPr="000172B1">
        <w:rPr>
          <w:rFonts w:ascii="仿宋" w:eastAsia="仿宋" w:hAnsi="仿宋" w:hint="eastAsia"/>
          <w:b/>
          <w:bCs/>
          <w:sz w:val="28"/>
          <w:szCs w:val="28"/>
        </w:rPr>
        <w:t>搭建德育交流平台</w:t>
      </w:r>
    </w:p>
    <w:p w:rsidR="00952C69" w:rsidRPr="000E7C97" w:rsidRDefault="00952C69" w:rsidP="00952C69">
      <w:pPr>
        <w:ind w:firstLineChars="200" w:firstLine="560"/>
        <w:rPr>
          <w:rFonts w:ascii="仿宋" w:eastAsia="仿宋" w:hAnsi="仿宋"/>
          <w:sz w:val="28"/>
          <w:szCs w:val="28"/>
        </w:rPr>
      </w:pPr>
      <w:r w:rsidRPr="000E7C97">
        <w:rPr>
          <w:rFonts w:ascii="仿宋" w:eastAsia="仿宋" w:hAnsi="仿宋" w:hint="eastAsia"/>
          <w:sz w:val="28"/>
          <w:szCs w:val="28"/>
        </w:rPr>
        <w:t>学校通过传帮带、量化评比、班主任经验交流等</w:t>
      </w:r>
      <w:r>
        <w:rPr>
          <w:rFonts w:ascii="仿宋" w:eastAsia="仿宋" w:hAnsi="仿宋" w:hint="eastAsia"/>
          <w:sz w:val="28"/>
          <w:szCs w:val="28"/>
        </w:rPr>
        <w:t>多种</w:t>
      </w:r>
      <w:r w:rsidRPr="000E7C97">
        <w:rPr>
          <w:rFonts w:ascii="仿宋" w:eastAsia="仿宋" w:hAnsi="仿宋" w:hint="eastAsia"/>
          <w:sz w:val="28"/>
          <w:szCs w:val="28"/>
        </w:rPr>
        <w:t>方式</w:t>
      </w:r>
      <w:r>
        <w:rPr>
          <w:rFonts w:ascii="仿宋" w:eastAsia="仿宋" w:hAnsi="仿宋" w:hint="eastAsia"/>
          <w:sz w:val="28"/>
          <w:szCs w:val="28"/>
        </w:rPr>
        <w:t>不断</w:t>
      </w:r>
      <w:r w:rsidRPr="000E7C97">
        <w:rPr>
          <w:rFonts w:ascii="仿宋" w:eastAsia="仿宋" w:hAnsi="仿宋" w:hint="eastAsia"/>
          <w:sz w:val="28"/>
          <w:szCs w:val="28"/>
        </w:rPr>
        <w:t>提升班主任</w:t>
      </w:r>
      <w:r>
        <w:rPr>
          <w:rFonts w:ascii="仿宋" w:eastAsia="仿宋" w:hAnsi="仿宋" w:hint="eastAsia"/>
          <w:sz w:val="28"/>
          <w:szCs w:val="28"/>
        </w:rPr>
        <w:t>业务</w:t>
      </w:r>
      <w:r w:rsidRPr="000E7C97">
        <w:rPr>
          <w:rFonts w:ascii="仿宋" w:eastAsia="仿宋" w:hAnsi="仿宋" w:hint="eastAsia"/>
          <w:sz w:val="28"/>
          <w:szCs w:val="28"/>
        </w:rPr>
        <w:t>能力</w:t>
      </w:r>
      <w:r>
        <w:rPr>
          <w:rFonts w:ascii="仿宋" w:eastAsia="仿宋" w:hAnsi="仿宋" w:hint="eastAsia"/>
          <w:sz w:val="28"/>
          <w:szCs w:val="28"/>
        </w:rPr>
        <w:t>、改进班主任工作方法</w:t>
      </w:r>
      <w:r w:rsidRPr="000E7C97">
        <w:rPr>
          <w:rFonts w:ascii="仿宋" w:eastAsia="仿宋" w:hAnsi="仿宋" w:hint="eastAsia"/>
          <w:sz w:val="28"/>
          <w:szCs w:val="28"/>
        </w:rPr>
        <w:t>。积极创建校级班主任工作室，待省、市教育行政</w:t>
      </w:r>
      <w:r>
        <w:rPr>
          <w:rFonts w:ascii="仿宋" w:eastAsia="仿宋" w:hAnsi="仿宋" w:hint="eastAsia"/>
          <w:sz w:val="28"/>
          <w:szCs w:val="28"/>
        </w:rPr>
        <w:t>主</w:t>
      </w:r>
      <w:r w:rsidRPr="000E7C97">
        <w:rPr>
          <w:rFonts w:ascii="仿宋" w:eastAsia="仿宋" w:hAnsi="仿宋" w:hint="eastAsia"/>
          <w:sz w:val="28"/>
          <w:szCs w:val="28"/>
        </w:rPr>
        <w:t>管部门开展名班主任工作室</w:t>
      </w:r>
      <w:r>
        <w:rPr>
          <w:rFonts w:ascii="仿宋" w:eastAsia="仿宋" w:hAnsi="仿宋" w:hint="eastAsia"/>
          <w:sz w:val="28"/>
          <w:szCs w:val="28"/>
        </w:rPr>
        <w:t>创建</w:t>
      </w:r>
      <w:r w:rsidRPr="000E7C97">
        <w:rPr>
          <w:rFonts w:ascii="仿宋" w:eastAsia="仿宋" w:hAnsi="仿宋" w:hint="eastAsia"/>
          <w:sz w:val="28"/>
          <w:szCs w:val="28"/>
        </w:rPr>
        <w:t>评选活动</w:t>
      </w:r>
      <w:r>
        <w:rPr>
          <w:rFonts w:ascii="仿宋" w:eastAsia="仿宋" w:hAnsi="仿宋" w:hint="eastAsia"/>
          <w:sz w:val="28"/>
          <w:szCs w:val="28"/>
        </w:rPr>
        <w:t>时</w:t>
      </w:r>
      <w:r w:rsidRPr="000E7C97">
        <w:rPr>
          <w:rFonts w:ascii="仿宋" w:eastAsia="仿宋" w:hAnsi="仿宋" w:hint="eastAsia"/>
          <w:sz w:val="28"/>
          <w:szCs w:val="28"/>
        </w:rPr>
        <w:t>，</w:t>
      </w:r>
      <w:r>
        <w:rPr>
          <w:rFonts w:ascii="仿宋" w:eastAsia="仿宋" w:hAnsi="仿宋" w:hint="eastAsia"/>
          <w:sz w:val="28"/>
          <w:szCs w:val="28"/>
        </w:rPr>
        <w:t>学校将</w:t>
      </w:r>
      <w:r w:rsidRPr="000E7C97">
        <w:rPr>
          <w:rFonts w:ascii="仿宋" w:eastAsia="仿宋" w:hAnsi="仿宋" w:hint="eastAsia"/>
          <w:sz w:val="28"/>
          <w:szCs w:val="28"/>
        </w:rPr>
        <w:t>积极申报。</w:t>
      </w:r>
    </w:p>
    <w:p w:rsidR="00952C69" w:rsidRPr="008C62D9" w:rsidRDefault="00952C69" w:rsidP="00952C69">
      <w:pPr>
        <w:ind w:firstLineChars="200" w:firstLine="562"/>
        <w:rPr>
          <w:rFonts w:ascii="仿宋" w:eastAsia="仿宋" w:hAnsi="仿宋"/>
          <w:b/>
          <w:sz w:val="28"/>
          <w:szCs w:val="28"/>
        </w:rPr>
      </w:pPr>
      <w:r>
        <w:rPr>
          <w:rFonts w:ascii="仿宋" w:eastAsia="仿宋" w:hAnsi="仿宋" w:hint="eastAsia"/>
          <w:b/>
          <w:sz w:val="28"/>
          <w:szCs w:val="28"/>
        </w:rPr>
        <w:t>四、</w:t>
      </w:r>
      <w:r w:rsidRPr="008C62D9">
        <w:rPr>
          <w:rFonts w:ascii="仿宋" w:eastAsia="仿宋" w:hAnsi="仿宋" w:hint="eastAsia"/>
          <w:b/>
          <w:sz w:val="28"/>
          <w:szCs w:val="28"/>
        </w:rPr>
        <w:t>加强团队建设，创建思政精品课堂</w:t>
      </w:r>
    </w:p>
    <w:p w:rsidR="00952C69" w:rsidRPr="000E7C97" w:rsidRDefault="00952C69" w:rsidP="00952C69">
      <w:pPr>
        <w:ind w:firstLineChars="200" w:firstLine="560"/>
        <w:rPr>
          <w:rFonts w:ascii="仿宋" w:eastAsia="仿宋" w:hAnsi="仿宋"/>
          <w:sz w:val="28"/>
          <w:szCs w:val="28"/>
        </w:rPr>
      </w:pPr>
      <w:r>
        <w:rPr>
          <w:rFonts w:ascii="仿宋" w:eastAsia="仿宋" w:hAnsi="仿宋" w:hint="eastAsia"/>
          <w:sz w:val="28"/>
          <w:szCs w:val="28"/>
        </w:rPr>
        <w:t>为落实“立德树人”根本任务，教务处根据上级文件精神要求各教研组</w:t>
      </w:r>
      <w:r w:rsidRPr="000E7C97">
        <w:rPr>
          <w:rFonts w:ascii="仿宋" w:eastAsia="仿宋" w:hAnsi="仿宋" w:hint="eastAsia"/>
          <w:sz w:val="28"/>
          <w:szCs w:val="28"/>
        </w:rPr>
        <w:t>积极创新思政教学内容和形式，</w:t>
      </w:r>
      <w:r>
        <w:rPr>
          <w:rFonts w:ascii="仿宋" w:eastAsia="仿宋" w:hAnsi="仿宋" w:hint="eastAsia"/>
          <w:sz w:val="28"/>
          <w:szCs w:val="28"/>
        </w:rPr>
        <w:t>通过思政课程和课程思政实施</w:t>
      </w:r>
      <w:r w:rsidRPr="000E7C97">
        <w:rPr>
          <w:rFonts w:ascii="仿宋" w:eastAsia="仿宋" w:hAnsi="仿宋" w:hint="eastAsia"/>
          <w:sz w:val="28"/>
          <w:szCs w:val="28"/>
        </w:rPr>
        <w:t>贴近学生、贴近生活、贴近实际</w:t>
      </w:r>
      <w:r>
        <w:rPr>
          <w:rFonts w:ascii="仿宋" w:eastAsia="仿宋" w:hAnsi="仿宋" w:hint="eastAsia"/>
          <w:sz w:val="28"/>
          <w:szCs w:val="28"/>
        </w:rPr>
        <w:t>的教育</w:t>
      </w:r>
      <w:r w:rsidRPr="000E7C97">
        <w:rPr>
          <w:rFonts w:ascii="仿宋" w:eastAsia="仿宋" w:hAnsi="仿宋" w:hint="eastAsia"/>
          <w:sz w:val="28"/>
          <w:szCs w:val="28"/>
        </w:rPr>
        <w:t>教学</w:t>
      </w:r>
      <w:r>
        <w:rPr>
          <w:rFonts w:ascii="仿宋" w:eastAsia="仿宋" w:hAnsi="仿宋" w:hint="eastAsia"/>
          <w:sz w:val="28"/>
          <w:szCs w:val="28"/>
        </w:rPr>
        <w:t>，并以教研组为单位创建</w:t>
      </w:r>
      <w:r w:rsidRPr="00CF7F2E">
        <w:rPr>
          <w:rFonts w:ascii="仿宋" w:eastAsia="仿宋" w:hAnsi="仿宋"/>
          <w:bCs/>
          <w:sz w:val="28"/>
          <w:szCs w:val="28"/>
        </w:rPr>
        <w:lastRenderedPageBreak/>
        <w:t>思想政治教学创新团队</w:t>
      </w:r>
      <w:r w:rsidRPr="00CF7F2E">
        <w:rPr>
          <w:rFonts w:ascii="仿宋" w:eastAsia="仿宋" w:hAnsi="仿宋" w:hint="eastAsia"/>
          <w:bCs/>
          <w:sz w:val="28"/>
          <w:szCs w:val="28"/>
        </w:rPr>
        <w:t>。</w:t>
      </w:r>
      <w:r>
        <w:rPr>
          <w:rFonts w:ascii="仿宋" w:eastAsia="仿宋" w:hAnsi="仿宋" w:hint="eastAsia"/>
          <w:bCs/>
          <w:sz w:val="28"/>
          <w:szCs w:val="28"/>
        </w:rPr>
        <w:t>在省人社厅组织的“四好思政课”评比活动中，</w:t>
      </w:r>
      <w:r w:rsidRPr="000E7C97">
        <w:rPr>
          <w:rFonts w:ascii="仿宋" w:eastAsia="仿宋" w:hAnsi="仿宋" w:hint="eastAsia"/>
          <w:sz w:val="28"/>
          <w:szCs w:val="28"/>
        </w:rPr>
        <w:t>我校3名教师</w:t>
      </w:r>
      <w:r>
        <w:rPr>
          <w:rFonts w:ascii="仿宋" w:eastAsia="仿宋" w:hAnsi="仿宋" w:hint="eastAsia"/>
          <w:sz w:val="28"/>
          <w:szCs w:val="28"/>
        </w:rPr>
        <w:t>创作的思政课程，均获得“</w:t>
      </w:r>
      <w:r w:rsidRPr="000E7C97">
        <w:rPr>
          <w:rFonts w:ascii="仿宋" w:eastAsia="仿宋" w:hAnsi="仿宋" w:hint="eastAsia"/>
          <w:sz w:val="28"/>
          <w:szCs w:val="28"/>
        </w:rPr>
        <w:t>省级优质精品课堂</w:t>
      </w:r>
      <w:r>
        <w:rPr>
          <w:rFonts w:ascii="仿宋" w:eastAsia="仿宋" w:hAnsi="仿宋" w:hint="eastAsia"/>
          <w:sz w:val="28"/>
          <w:szCs w:val="28"/>
        </w:rPr>
        <w:t>”称号</w:t>
      </w:r>
      <w:r w:rsidRPr="000E7C97">
        <w:rPr>
          <w:rFonts w:ascii="仿宋" w:eastAsia="仿宋" w:hAnsi="仿宋" w:hint="eastAsia"/>
          <w:sz w:val="28"/>
          <w:szCs w:val="28"/>
        </w:rPr>
        <w:t>，3名教师</w:t>
      </w:r>
      <w:r>
        <w:rPr>
          <w:rFonts w:ascii="仿宋" w:eastAsia="仿宋" w:hAnsi="仿宋" w:hint="eastAsia"/>
          <w:sz w:val="28"/>
          <w:szCs w:val="28"/>
        </w:rPr>
        <w:t>也分获</w:t>
      </w:r>
      <w:r w:rsidRPr="000E7C97">
        <w:rPr>
          <w:rFonts w:ascii="仿宋" w:eastAsia="仿宋" w:hAnsi="仿宋" w:hint="eastAsia"/>
          <w:sz w:val="28"/>
          <w:szCs w:val="28"/>
        </w:rPr>
        <w:t>陕西省思政课“教学标兵”“教学能手”</w:t>
      </w:r>
      <w:r w:rsidRPr="000E7C97" w:rsidDel="009B1D50">
        <w:rPr>
          <w:rFonts w:ascii="仿宋" w:eastAsia="仿宋" w:hAnsi="仿宋" w:hint="eastAsia"/>
          <w:sz w:val="28"/>
          <w:szCs w:val="28"/>
        </w:rPr>
        <w:t xml:space="preserve"> </w:t>
      </w:r>
      <w:r>
        <w:rPr>
          <w:rFonts w:ascii="仿宋" w:eastAsia="仿宋" w:hAnsi="仿宋" w:hint="eastAsia"/>
          <w:sz w:val="28"/>
          <w:szCs w:val="28"/>
        </w:rPr>
        <w:t>和</w:t>
      </w:r>
      <w:r w:rsidRPr="000E7C97">
        <w:rPr>
          <w:rFonts w:ascii="仿宋" w:eastAsia="仿宋" w:hAnsi="仿宋" w:hint="eastAsia"/>
          <w:sz w:val="28"/>
          <w:szCs w:val="28"/>
        </w:rPr>
        <w:t>“教学骨干”。</w:t>
      </w:r>
    </w:p>
    <w:p w:rsidR="00952C69" w:rsidRPr="000E7C97" w:rsidRDefault="00952C69" w:rsidP="00952C69">
      <w:pPr>
        <w:ind w:firstLineChars="200" w:firstLine="562"/>
        <w:rPr>
          <w:rFonts w:ascii="仿宋" w:eastAsia="仿宋" w:hAnsi="仿宋"/>
          <w:sz w:val="28"/>
          <w:szCs w:val="28"/>
        </w:rPr>
      </w:pPr>
      <w:r>
        <w:rPr>
          <w:rFonts w:ascii="仿宋" w:eastAsia="仿宋" w:hAnsi="仿宋" w:hint="eastAsia"/>
          <w:b/>
          <w:sz w:val="28"/>
          <w:szCs w:val="28"/>
        </w:rPr>
        <w:t>五、</w:t>
      </w:r>
      <w:r w:rsidRPr="008B19CE">
        <w:rPr>
          <w:rFonts w:ascii="仿宋" w:eastAsia="仿宋" w:hAnsi="仿宋" w:hint="eastAsia"/>
          <w:b/>
          <w:sz w:val="28"/>
          <w:szCs w:val="28"/>
        </w:rPr>
        <w:t>以需求为导向</w:t>
      </w:r>
      <w:r>
        <w:rPr>
          <w:rFonts w:ascii="仿宋" w:eastAsia="仿宋" w:hAnsi="仿宋" w:hint="eastAsia"/>
          <w:b/>
          <w:sz w:val="28"/>
          <w:szCs w:val="28"/>
        </w:rPr>
        <w:t>，</w:t>
      </w:r>
      <w:r w:rsidRPr="008B19CE">
        <w:rPr>
          <w:rFonts w:ascii="仿宋" w:eastAsia="仿宋" w:hAnsi="仿宋" w:hint="eastAsia"/>
          <w:b/>
          <w:sz w:val="28"/>
          <w:szCs w:val="28"/>
        </w:rPr>
        <w:t>服务</w:t>
      </w:r>
      <w:r>
        <w:rPr>
          <w:rFonts w:ascii="仿宋" w:eastAsia="仿宋" w:hAnsi="仿宋" w:hint="eastAsia"/>
          <w:b/>
          <w:sz w:val="28"/>
          <w:szCs w:val="28"/>
        </w:rPr>
        <w:t>市场</w:t>
      </w:r>
      <w:r w:rsidRPr="008B19CE">
        <w:rPr>
          <w:rFonts w:ascii="仿宋" w:eastAsia="仿宋" w:hAnsi="仿宋" w:hint="eastAsia"/>
          <w:b/>
          <w:sz w:val="28"/>
          <w:szCs w:val="28"/>
        </w:rPr>
        <w:t>需要</w:t>
      </w:r>
    </w:p>
    <w:p w:rsidR="00952C69" w:rsidRPr="000E7C97" w:rsidRDefault="00952C69" w:rsidP="00952C69">
      <w:pPr>
        <w:ind w:firstLineChars="200" w:firstLine="560"/>
        <w:rPr>
          <w:rFonts w:ascii="仿宋" w:eastAsia="仿宋" w:hAnsi="仿宋"/>
          <w:sz w:val="28"/>
          <w:szCs w:val="28"/>
        </w:rPr>
      </w:pPr>
      <w:r w:rsidRPr="000E7C97">
        <w:rPr>
          <w:rFonts w:ascii="仿宋" w:eastAsia="仿宋" w:hAnsi="仿宋" w:hint="eastAsia"/>
          <w:sz w:val="28"/>
          <w:szCs w:val="28"/>
        </w:rPr>
        <w:t>学校重视学生职业生涯规划和就业指导教育</w:t>
      </w:r>
      <w:r>
        <w:rPr>
          <w:rFonts w:ascii="仿宋" w:eastAsia="仿宋" w:hAnsi="仿宋" w:hint="eastAsia"/>
          <w:sz w:val="28"/>
          <w:szCs w:val="28"/>
        </w:rPr>
        <w:t>，</w:t>
      </w:r>
      <w:r w:rsidRPr="000E7C97">
        <w:rPr>
          <w:rFonts w:ascii="仿宋" w:eastAsia="仿宋" w:hAnsi="仿宋" w:hint="eastAsia"/>
          <w:sz w:val="28"/>
          <w:szCs w:val="28"/>
        </w:rPr>
        <w:t>以学生为中心，重在</w:t>
      </w:r>
      <w:r w:rsidRPr="008B19CE">
        <w:rPr>
          <w:rFonts w:ascii="仿宋" w:eastAsia="仿宋" w:hAnsi="仿宋" w:hint="eastAsia"/>
          <w:sz w:val="28"/>
          <w:szCs w:val="28"/>
        </w:rPr>
        <w:t>提升</w:t>
      </w:r>
      <w:r w:rsidRPr="008B19CE">
        <w:rPr>
          <w:rFonts w:ascii="仿宋" w:eastAsia="仿宋" w:hAnsi="仿宋"/>
          <w:bCs/>
          <w:sz w:val="28"/>
          <w:szCs w:val="28"/>
        </w:rPr>
        <w:t>毕业生职业素养</w:t>
      </w:r>
      <w:r w:rsidRPr="008B19CE">
        <w:rPr>
          <w:rFonts w:ascii="仿宋" w:eastAsia="仿宋" w:hAnsi="仿宋" w:hint="eastAsia"/>
          <w:bCs/>
          <w:sz w:val="28"/>
          <w:szCs w:val="28"/>
        </w:rPr>
        <w:t>和</w:t>
      </w:r>
      <w:r w:rsidRPr="000E7C97">
        <w:rPr>
          <w:rFonts w:ascii="仿宋" w:eastAsia="仿宋" w:hAnsi="仿宋" w:hint="eastAsia"/>
          <w:sz w:val="28"/>
          <w:szCs w:val="28"/>
        </w:rPr>
        <w:t>关键能力培养，从毕业生跟踪调查及就业单位反馈信息来看，我校毕业生职业素养呈逐年上升趋势，</w:t>
      </w:r>
      <w:r>
        <w:rPr>
          <w:rFonts w:ascii="仿宋" w:eastAsia="仿宋" w:hAnsi="仿宋" w:hint="eastAsia"/>
          <w:sz w:val="28"/>
          <w:szCs w:val="28"/>
        </w:rPr>
        <w:t>企业</w:t>
      </w:r>
      <w:r w:rsidRPr="000E7C97">
        <w:rPr>
          <w:rFonts w:ascii="仿宋" w:eastAsia="仿宋" w:hAnsi="仿宋" w:hint="eastAsia"/>
          <w:sz w:val="28"/>
          <w:szCs w:val="28"/>
        </w:rPr>
        <w:t>满意度较高。同时，学校注重教学模式改革和教学</w:t>
      </w:r>
      <w:r>
        <w:rPr>
          <w:rFonts w:ascii="仿宋" w:eastAsia="仿宋" w:hAnsi="仿宋" w:hint="eastAsia"/>
          <w:sz w:val="28"/>
          <w:szCs w:val="28"/>
        </w:rPr>
        <w:t>内容</w:t>
      </w:r>
      <w:r w:rsidRPr="000E7C97">
        <w:rPr>
          <w:rFonts w:ascii="仿宋" w:eastAsia="仿宋" w:hAnsi="仿宋" w:hint="eastAsia"/>
          <w:sz w:val="28"/>
          <w:szCs w:val="28"/>
        </w:rPr>
        <w:t>创新，突出实践教学</w:t>
      </w:r>
      <w:r>
        <w:rPr>
          <w:rFonts w:ascii="仿宋" w:eastAsia="仿宋" w:hAnsi="仿宋" w:hint="eastAsia"/>
          <w:sz w:val="28"/>
          <w:szCs w:val="28"/>
        </w:rPr>
        <w:t>和职业技能训练</w:t>
      </w:r>
      <w:r w:rsidRPr="000E7C97">
        <w:rPr>
          <w:rFonts w:ascii="仿宋" w:eastAsia="仿宋" w:hAnsi="仿宋" w:hint="eastAsia"/>
          <w:sz w:val="28"/>
          <w:szCs w:val="28"/>
        </w:rPr>
        <w:t>，学生</w:t>
      </w:r>
      <w:r>
        <w:rPr>
          <w:rFonts w:ascii="仿宋" w:eastAsia="仿宋" w:hAnsi="仿宋" w:hint="eastAsia"/>
          <w:sz w:val="28"/>
          <w:szCs w:val="28"/>
        </w:rPr>
        <w:t>动手能力较强、专业知识较扎实，</w:t>
      </w:r>
      <w:r w:rsidRPr="000E7C97">
        <w:rPr>
          <w:rFonts w:ascii="仿宋" w:eastAsia="仿宋" w:hAnsi="仿宋" w:hint="eastAsia"/>
          <w:sz w:val="28"/>
          <w:szCs w:val="28"/>
        </w:rPr>
        <w:t>职业</w:t>
      </w:r>
      <w:r>
        <w:rPr>
          <w:rFonts w:ascii="仿宋" w:eastAsia="仿宋" w:hAnsi="仿宋" w:hint="eastAsia"/>
          <w:sz w:val="28"/>
          <w:szCs w:val="28"/>
        </w:rPr>
        <w:t>技能</w:t>
      </w:r>
      <w:r w:rsidRPr="000E7C97">
        <w:rPr>
          <w:rFonts w:ascii="仿宋" w:eastAsia="仿宋" w:hAnsi="仿宋" w:hint="eastAsia"/>
          <w:sz w:val="28"/>
          <w:szCs w:val="28"/>
        </w:rPr>
        <w:t>不断提升，毕业</w:t>
      </w:r>
      <w:r>
        <w:rPr>
          <w:rFonts w:ascii="仿宋" w:eastAsia="仿宋" w:hAnsi="仿宋" w:hint="eastAsia"/>
          <w:sz w:val="28"/>
          <w:szCs w:val="28"/>
        </w:rPr>
        <w:t>生提</w:t>
      </w:r>
      <w:r w:rsidRPr="000E7C97">
        <w:rPr>
          <w:rFonts w:ascii="仿宋" w:eastAsia="仿宋" w:hAnsi="仿宋" w:hint="eastAsia"/>
          <w:sz w:val="28"/>
          <w:szCs w:val="28"/>
        </w:rPr>
        <w:t>前一年就被用人单位预定</w:t>
      </w:r>
      <w:r>
        <w:rPr>
          <w:rFonts w:ascii="仿宋" w:eastAsia="仿宋" w:hAnsi="仿宋" w:hint="eastAsia"/>
          <w:sz w:val="28"/>
          <w:szCs w:val="28"/>
        </w:rPr>
        <w:t>一空</w:t>
      </w:r>
      <w:r w:rsidRPr="000E7C97">
        <w:rPr>
          <w:rFonts w:ascii="仿宋" w:eastAsia="仿宋" w:hAnsi="仿宋" w:hint="eastAsia"/>
          <w:sz w:val="28"/>
          <w:szCs w:val="28"/>
        </w:rPr>
        <w:t>。</w:t>
      </w:r>
    </w:p>
    <w:p w:rsidR="00952C69" w:rsidRDefault="00952C69" w:rsidP="00952C69">
      <w:pPr>
        <w:ind w:firstLineChars="200" w:firstLine="562"/>
        <w:rPr>
          <w:rFonts w:ascii="仿宋" w:eastAsia="仿宋" w:hAnsi="仿宋"/>
          <w:b/>
          <w:bCs/>
          <w:sz w:val="28"/>
          <w:szCs w:val="28"/>
        </w:rPr>
      </w:pPr>
      <w:r>
        <w:rPr>
          <w:rFonts w:ascii="仿宋" w:eastAsia="仿宋" w:hAnsi="仿宋" w:hint="eastAsia"/>
          <w:b/>
          <w:sz w:val="28"/>
          <w:szCs w:val="28"/>
        </w:rPr>
        <w:t>六、不断充实</w:t>
      </w:r>
      <w:r w:rsidRPr="007D423F">
        <w:rPr>
          <w:rFonts w:ascii="仿宋" w:eastAsia="仿宋" w:hAnsi="仿宋"/>
          <w:b/>
          <w:bCs/>
          <w:sz w:val="28"/>
          <w:szCs w:val="28"/>
        </w:rPr>
        <w:t>体育课</w:t>
      </w:r>
      <w:r>
        <w:rPr>
          <w:rFonts w:ascii="仿宋" w:eastAsia="仿宋" w:hAnsi="仿宋" w:hint="eastAsia"/>
          <w:b/>
          <w:bCs/>
          <w:sz w:val="28"/>
          <w:szCs w:val="28"/>
        </w:rPr>
        <w:t>师资队伍</w:t>
      </w:r>
    </w:p>
    <w:p w:rsidR="00952C69" w:rsidRPr="00772C46" w:rsidRDefault="00952C69" w:rsidP="00952C69">
      <w:pPr>
        <w:ind w:firstLineChars="200" w:firstLine="560"/>
        <w:rPr>
          <w:rFonts w:ascii="仿宋" w:eastAsia="仿宋" w:hAnsi="仿宋"/>
          <w:sz w:val="28"/>
          <w:szCs w:val="28"/>
        </w:rPr>
      </w:pPr>
      <w:r>
        <w:rPr>
          <w:rFonts w:ascii="仿宋" w:eastAsia="仿宋" w:hAnsi="仿宋" w:hint="eastAsia"/>
          <w:sz w:val="28"/>
          <w:szCs w:val="28"/>
        </w:rPr>
        <w:t>一方面，学校积极搭建平台，不断提升体育教师的专业能力，在今年我省承办的“全运会”上，学校支持体育课教师积极参与“全运会”的技术工作，有60%以上的体育课教师参与了“全运会”的执裁工作；另一方面，为了</w:t>
      </w:r>
      <w:r w:rsidRPr="000E7C97">
        <w:rPr>
          <w:rFonts w:ascii="仿宋" w:eastAsia="仿宋" w:hAnsi="仿宋" w:hint="eastAsia"/>
          <w:sz w:val="28"/>
          <w:szCs w:val="28"/>
        </w:rPr>
        <w:t>落实</w:t>
      </w:r>
      <w:r>
        <w:rPr>
          <w:rFonts w:ascii="仿宋" w:eastAsia="仿宋" w:hAnsi="仿宋" w:hint="eastAsia"/>
          <w:sz w:val="28"/>
          <w:szCs w:val="28"/>
        </w:rPr>
        <w:t>“</w:t>
      </w:r>
      <w:r w:rsidRPr="000E7C97">
        <w:rPr>
          <w:rFonts w:ascii="仿宋" w:eastAsia="仿宋" w:hAnsi="仿宋" w:hint="eastAsia"/>
          <w:sz w:val="28"/>
          <w:szCs w:val="28"/>
        </w:rPr>
        <w:t>每天锻炼一小时</w:t>
      </w:r>
      <w:r>
        <w:rPr>
          <w:rFonts w:ascii="仿宋" w:eastAsia="仿宋" w:hAnsi="仿宋" w:hint="eastAsia"/>
          <w:sz w:val="28"/>
          <w:szCs w:val="28"/>
        </w:rPr>
        <w:t>”和</w:t>
      </w:r>
      <w:r w:rsidRPr="000E7C97">
        <w:rPr>
          <w:rFonts w:ascii="仿宋" w:eastAsia="仿宋" w:hAnsi="仿宋" w:hint="eastAsia"/>
          <w:sz w:val="28"/>
          <w:szCs w:val="28"/>
        </w:rPr>
        <w:t>学生体质测评</w:t>
      </w:r>
      <w:r>
        <w:rPr>
          <w:rFonts w:ascii="仿宋" w:eastAsia="仿宋" w:hAnsi="仿宋" w:hint="eastAsia"/>
          <w:sz w:val="28"/>
          <w:szCs w:val="28"/>
        </w:rPr>
        <w:t>工作要求</w:t>
      </w:r>
      <w:r w:rsidRPr="000E7C97">
        <w:rPr>
          <w:rFonts w:ascii="仿宋" w:eastAsia="仿宋" w:hAnsi="仿宋" w:hint="eastAsia"/>
          <w:sz w:val="28"/>
          <w:szCs w:val="28"/>
        </w:rPr>
        <w:t>，按照国家</w:t>
      </w:r>
      <w:r>
        <w:rPr>
          <w:rFonts w:ascii="仿宋" w:eastAsia="仿宋" w:hAnsi="仿宋" w:hint="eastAsia"/>
          <w:sz w:val="28"/>
          <w:szCs w:val="28"/>
        </w:rPr>
        <w:t>相关</w:t>
      </w:r>
      <w:r w:rsidRPr="000E7C97">
        <w:rPr>
          <w:rFonts w:ascii="仿宋" w:eastAsia="仿宋" w:hAnsi="仿宋" w:hint="eastAsia"/>
          <w:sz w:val="28"/>
          <w:szCs w:val="28"/>
        </w:rPr>
        <w:t>课程方案和课程标准，开足开齐体育课程，</w:t>
      </w:r>
      <w:r>
        <w:rPr>
          <w:rFonts w:ascii="仿宋" w:eastAsia="仿宋" w:hAnsi="仿宋" w:hint="eastAsia"/>
          <w:sz w:val="28"/>
          <w:szCs w:val="28"/>
        </w:rPr>
        <w:t>强健学生体魄，学校为了充实体育课师资力量，在原</w:t>
      </w:r>
      <w:r w:rsidRPr="00772C46">
        <w:rPr>
          <w:rFonts w:ascii="仿宋" w:eastAsia="仿宋" w:hAnsi="仿宋" w:hint="eastAsia"/>
          <w:sz w:val="28"/>
          <w:szCs w:val="28"/>
        </w:rPr>
        <w:t>有9名体育课</w:t>
      </w:r>
      <w:r>
        <w:rPr>
          <w:rFonts w:ascii="仿宋" w:eastAsia="仿宋" w:hAnsi="仿宋" w:hint="eastAsia"/>
          <w:sz w:val="28"/>
          <w:szCs w:val="28"/>
        </w:rPr>
        <w:t>专职</w:t>
      </w:r>
      <w:r w:rsidRPr="00772C46">
        <w:rPr>
          <w:rFonts w:ascii="仿宋" w:eastAsia="仿宋" w:hAnsi="仿宋" w:hint="eastAsia"/>
          <w:sz w:val="28"/>
          <w:szCs w:val="28"/>
        </w:rPr>
        <w:t>教师的基础上，</w:t>
      </w:r>
      <w:r>
        <w:rPr>
          <w:rFonts w:ascii="仿宋" w:eastAsia="仿宋" w:hAnsi="仿宋" w:hint="eastAsia"/>
          <w:sz w:val="28"/>
          <w:szCs w:val="28"/>
        </w:rPr>
        <w:t>今年</w:t>
      </w:r>
      <w:r w:rsidRPr="00772C46">
        <w:rPr>
          <w:rFonts w:ascii="仿宋" w:eastAsia="仿宋" w:hAnsi="仿宋" w:hint="eastAsia"/>
          <w:sz w:val="28"/>
          <w:szCs w:val="28"/>
        </w:rPr>
        <w:t>又</w:t>
      </w:r>
      <w:r>
        <w:rPr>
          <w:rFonts w:ascii="仿宋" w:eastAsia="仿宋" w:hAnsi="仿宋" w:hint="eastAsia"/>
          <w:sz w:val="28"/>
          <w:szCs w:val="28"/>
        </w:rPr>
        <w:t>招录</w:t>
      </w:r>
      <w:r w:rsidRPr="00772C46">
        <w:rPr>
          <w:rFonts w:ascii="仿宋" w:eastAsia="仿宋" w:hAnsi="仿宋" w:hint="eastAsia"/>
          <w:sz w:val="28"/>
          <w:szCs w:val="28"/>
        </w:rPr>
        <w:t>2名有专业特长的体育课教师。</w:t>
      </w:r>
    </w:p>
    <w:p w:rsidR="00952C69" w:rsidRPr="00173CC5" w:rsidRDefault="00952C69" w:rsidP="00952C69">
      <w:pPr>
        <w:ind w:firstLineChars="200" w:firstLine="562"/>
        <w:rPr>
          <w:rFonts w:ascii="仿宋" w:eastAsia="仿宋" w:hAnsi="仿宋"/>
          <w:b/>
          <w:bCs/>
          <w:sz w:val="28"/>
          <w:szCs w:val="28"/>
        </w:rPr>
      </w:pPr>
      <w:r w:rsidRPr="00173CC5">
        <w:rPr>
          <w:rFonts w:ascii="仿宋" w:eastAsia="仿宋" w:hAnsi="仿宋" w:hint="eastAsia"/>
          <w:b/>
          <w:sz w:val="28"/>
          <w:szCs w:val="28"/>
        </w:rPr>
        <w:t>七、不断加强</w:t>
      </w:r>
      <w:r w:rsidRPr="00173CC5">
        <w:rPr>
          <w:rFonts w:ascii="仿宋" w:eastAsia="仿宋" w:hAnsi="仿宋"/>
          <w:b/>
          <w:bCs/>
          <w:sz w:val="28"/>
          <w:szCs w:val="28"/>
        </w:rPr>
        <w:t>美育课教</w:t>
      </w:r>
      <w:r w:rsidRPr="00173CC5">
        <w:rPr>
          <w:rFonts w:ascii="仿宋" w:eastAsia="仿宋" w:hAnsi="仿宋" w:hint="eastAsia"/>
          <w:b/>
          <w:bCs/>
          <w:sz w:val="28"/>
          <w:szCs w:val="28"/>
        </w:rPr>
        <w:t>师队伍建设</w:t>
      </w:r>
    </w:p>
    <w:p w:rsidR="00952C69" w:rsidRPr="009F4FB9" w:rsidRDefault="00952C69" w:rsidP="00952C69">
      <w:pPr>
        <w:ind w:firstLineChars="200" w:firstLine="560"/>
        <w:rPr>
          <w:rFonts w:ascii="仿宋" w:eastAsia="仿宋" w:hAnsi="仿宋"/>
          <w:sz w:val="28"/>
          <w:szCs w:val="28"/>
        </w:rPr>
      </w:pPr>
      <w:r>
        <w:rPr>
          <w:rFonts w:ascii="仿宋" w:eastAsia="仿宋" w:hAnsi="仿宋" w:hint="eastAsia"/>
          <w:sz w:val="28"/>
          <w:szCs w:val="28"/>
        </w:rPr>
        <w:t>学校首先通过举办“戏曲进校园”和开展各种“文艺活动”，不断提升现有美育课教师的专业能力；其次，学校为了提升学生</w:t>
      </w:r>
      <w:r w:rsidRPr="000E7C97">
        <w:rPr>
          <w:rFonts w:ascii="仿宋" w:eastAsia="仿宋" w:hAnsi="仿宋" w:hint="eastAsia"/>
          <w:sz w:val="28"/>
          <w:szCs w:val="28"/>
        </w:rPr>
        <w:t>欣赏美、</w:t>
      </w:r>
      <w:r w:rsidRPr="000E7C97">
        <w:rPr>
          <w:rFonts w:ascii="仿宋" w:eastAsia="仿宋" w:hAnsi="仿宋" w:hint="eastAsia"/>
          <w:sz w:val="28"/>
          <w:szCs w:val="28"/>
        </w:rPr>
        <w:lastRenderedPageBreak/>
        <w:t>鉴赏美、创造美的审美能力</w:t>
      </w:r>
      <w:r>
        <w:rPr>
          <w:rFonts w:ascii="仿宋" w:eastAsia="仿宋" w:hAnsi="仿宋" w:hint="eastAsia"/>
          <w:sz w:val="28"/>
          <w:szCs w:val="28"/>
        </w:rPr>
        <w:t>，</w:t>
      </w:r>
      <w:r w:rsidRPr="000E7C97">
        <w:rPr>
          <w:rFonts w:ascii="仿宋" w:eastAsia="仿宋" w:hAnsi="仿宋" w:hint="eastAsia"/>
          <w:sz w:val="28"/>
          <w:szCs w:val="28"/>
        </w:rPr>
        <w:t>按照国家</w:t>
      </w:r>
      <w:r>
        <w:rPr>
          <w:rFonts w:ascii="仿宋" w:eastAsia="仿宋" w:hAnsi="仿宋" w:hint="eastAsia"/>
          <w:sz w:val="28"/>
          <w:szCs w:val="28"/>
        </w:rPr>
        <w:t>相关</w:t>
      </w:r>
      <w:r w:rsidRPr="000E7C97">
        <w:rPr>
          <w:rFonts w:ascii="仿宋" w:eastAsia="仿宋" w:hAnsi="仿宋" w:hint="eastAsia"/>
          <w:sz w:val="28"/>
          <w:szCs w:val="28"/>
        </w:rPr>
        <w:t>课程方案和课程标准开齐美育课程</w:t>
      </w:r>
      <w:r>
        <w:rPr>
          <w:rFonts w:ascii="仿宋" w:eastAsia="仿宋" w:hAnsi="仿宋" w:hint="eastAsia"/>
          <w:sz w:val="28"/>
          <w:szCs w:val="28"/>
        </w:rPr>
        <w:t>；同时，</w:t>
      </w:r>
      <w:r w:rsidRPr="000E7C97">
        <w:rPr>
          <w:rFonts w:ascii="仿宋" w:eastAsia="仿宋" w:hAnsi="仿宋" w:hint="eastAsia"/>
          <w:sz w:val="28"/>
          <w:szCs w:val="28"/>
        </w:rPr>
        <w:t>学校</w:t>
      </w:r>
      <w:r>
        <w:rPr>
          <w:rFonts w:ascii="仿宋" w:eastAsia="仿宋" w:hAnsi="仿宋" w:hint="eastAsia"/>
          <w:sz w:val="28"/>
          <w:szCs w:val="28"/>
        </w:rPr>
        <w:t>不断强化</w:t>
      </w:r>
      <w:r w:rsidRPr="000E7C97">
        <w:rPr>
          <w:rFonts w:ascii="仿宋" w:eastAsia="仿宋" w:hAnsi="仿宋" w:hint="eastAsia"/>
          <w:sz w:val="28"/>
          <w:szCs w:val="28"/>
        </w:rPr>
        <w:t>美育</w:t>
      </w:r>
      <w:r>
        <w:rPr>
          <w:rFonts w:ascii="仿宋" w:eastAsia="仿宋" w:hAnsi="仿宋" w:hint="eastAsia"/>
          <w:sz w:val="28"/>
          <w:szCs w:val="28"/>
        </w:rPr>
        <w:t>课师资</w:t>
      </w:r>
      <w:r w:rsidRPr="000E7C97">
        <w:rPr>
          <w:rFonts w:ascii="仿宋" w:eastAsia="仿宋" w:hAnsi="仿宋" w:hint="eastAsia"/>
          <w:sz w:val="28"/>
          <w:szCs w:val="28"/>
        </w:rPr>
        <w:t>队伍</w:t>
      </w:r>
      <w:r w:rsidRPr="009F4FB9">
        <w:rPr>
          <w:rFonts w:ascii="仿宋" w:eastAsia="仿宋" w:hAnsi="仿宋" w:hint="eastAsia"/>
          <w:sz w:val="28"/>
          <w:szCs w:val="28"/>
        </w:rPr>
        <w:t>建设，</w:t>
      </w:r>
      <w:r>
        <w:rPr>
          <w:rFonts w:ascii="仿宋" w:eastAsia="仿宋" w:hAnsi="仿宋" w:hint="eastAsia"/>
          <w:sz w:val="28"/>
          <w:szCs w:val="28"/>
        </w:rPr>
        <w:t>经历年引进，</w:t>
      </w:r>
      <w:r w:rsidRPr="009F4FB9">
        <w:rPr>
          <w:rFonts w:ascii="仿宋" w:eastAsia="仿宋" w:hAnsi="仿宋" w:hint="eastAsia"/>
          <w:sz w:val="28"/>
          <w:szCs w:val="28"/>
        </w:rPr>
        <w:t>现有</w:t>
      </w:r>
      <w:r w:rsidRPr="009F4FB9">
        <w:rPr>
          <w:rFonts w:ascii="仿宋" w:eastAsia="仿宋" w:hAnsi="仿宋"/>
          <w:sz w:val="28"/>
          <w:szCs w:val="28"/>
        </w:rPr>
        <w:t>音乐、美术、舞蹈</w:t>
      </w:r>
      <w:r w:rsidRPr="009F4FB9">
        <w:rPr>
          <w:rFonts w:ascii="仿宋" w:eastAsia="仿宋" w:hAnsi="仿宋" w:hint="eastAsia"/>
          <w:sz w:val="28"/>
          <w:szCs w:val="28"/>
        </w:rPr>
        <w:t>等美育课专任教师13名。</w:t>
      </w:r>
    </w:p>
    <w:p w:rsidR="00952C69" w:rsidRPr="000E7C97" w:rsidRDefault="00952C69" w:rsidP="00952C69">
      <w:pPr>
        <w:ind w:firstLineChars="200" w:firstLine="560"/>
        <w:rPr>
          <w:rFonts w:ascii="仿宋" w:eastAsia="仿宋" w:hAnsi="仿宋"/>
          <w:sz w:val="28"/>
          <w:szCs w:val="28"/>
        </w:rPr>
      </w:pPr>
      <w:r>
        <w:rPr>
          <w:rFonts w:ascii="仿宋" w:eastAsia="仿宋" w:hAnsi="仿宋" w:hint="eastAsia"/>
          <w:sz w:val="28"/>
          <w:szCs w:val="28"/>
        </w:rPr>
        <w:t>八、</w:t>
      </w:r>
      <w:r>
        <w:rPr>
          <w:rFonts w:ascii="仿宋" w:eastAsia="仿宋" w:hAnsi="仿宋" w:hint="eastAsia"/>
          <w:b/>
          <w:bCs/>
          <w:sz w:val="28"/>
          <w:szCs w:val="28"/>
        </w:rPr>
        <w:t>不断提升</w:t>
      </w:r>
      <w:r w:rsidRPr="000E7C97">
        <w:rPr>
          <w:rFonts w:ascii="仿宋" w:eastAsia="仿宋" w:hAnsi="仿宋"/>
          <w:b/>
          <w:bCs/>
          <w:sz w:val="28"/>
          <w:szCs w:val="28"/>
        </w:rPr>
        <w:t>文化基础课</w:t>
      </w:r>
      <w:r>
        <w:rPr>
          <w:rFonts w:ascii="仿宋" w:eastAsia="仿宋" w:hAnsi="仿宋" w:hint="eastAsia"/>
          <w:b/>
          <w:bCs/>
          <w:sz w:val="28"/>
          <w:szCs w:val="28"/>
        </w:rPr>
        <w:t>教学效果</w:t>
      </w:r>
    </w:p>
    <w:p w:rsidR="00952C69" w:rsidRPr="000E7C97" w:rsidRDefault="00952C69" w:rsidP="00952C69">
      <w:pPr>
        <w:ind w:firstLineChars="200" w:firstLine="560"/>
        <w:rPr>
          <w:rFonts w:ascii="仿宋" w:eastAsia="仿宋" w:hAnsi="仿宋"/>
          <w:sz w:val="28"/>
          <w:szCs w:val="28"/>
        </w:rPr>
      </w:pPr>
      <w:r w:rsidRPr="000E7C97">
        <w:rPr>
          <w:rFonts w:ascii="仿宋" w:eastAsia="仿宋" w:hAnsi="仿宋" w:hint="eastAsia"/>
          <w:sz w:val="28"/>
          <w:szCs w:val="28"/>
        </w:rPr>
        <w:t>学校</w:t>
      </w:r>
      <w:r>
        <w:rPr>
          <w:rFonts w:ascii="仿宋" w:eastAsia="仿宋" w:hAnsi="仿宋" w:hint="eastAsia"/>
          <w:sz w:val="28"/>
          <w:szCs w:val="28"/>
        </w:rPr>
        <w:t>认真落实</w:t>
      </w:r>
      <w:r w:rsidRPr="000E7C97">
        <w:rPr>
          <w:rFonts w:ascii="仿宋" w:eastAsia="仿宋" w:hAnsi="仿宋" w:hint="eastAsia"/>
          <w:sz w:val="28"/>
          <w:szCs w:val="28"/>
        </w:rPr>
        <w:t>《教育部关于职业院校专业人才培养方案制订与实施工作的指导意见》</w:t>
      </w:r>
      <w:r>
        <w:rPr>
          <w:rFonts w:ascii="仿宋" w:eastAsia="仿宋" w:hAnsi="仿宋" w:hint="eastAsia"/>
          <w:sz w:val="28"/>
          <w:szCs w:val="28"/>
        </w:rPr>
        <w:t>文件精神</w:t>
      </w:r>
      <w:r w:rsidRPr="000E7C97">
        <w:rPr>
          <w:rFonts w:ascii="仿宋" w:eastAsia="仿宋" w:hAnsi="仿宋" w:hint="eastAsia"/>
          <w:sz w:val="28"/>
          <w:szCs w:val="28"/>
        </w:rPr>
        <w:t>，开齐开足开好《思政》《语文》《体育》《数学》等文化基础课程，</w:t>
      </w:r>
      <w:r>
        <w:rPr>
          <w:rFonts w:ascii="仿宋" w:eastAsia="仿宋" w:hAnsi="仿宋" w:hint="eastAsia"/>
          <w:sz w:val="28"/>
          <w:szCs w:val="28"/>
        </w:rPr>
        <w:t>在学校组织的学期考核中，2021年</w:t>
      </w:r>
      <w:r w:rsidRPr="000E7C97">
        <w:rPr>
          <w:rFonts w:ascii="仿宋" w:eastAsia="仿宋" w:hAnsi="仿宋" w:hint="eastAsia"/>
          <w:sz w:val="28"/>
          <w:szCs w:val="28"/>
        </w:rPr>
        <w:t>文化基础课成绩</w:t>
      </w:r>
      <w:r w:rsidRPr="002D30C8">
        <w:rPr>
          <w:rFonts w:ascii="仿宋" w:eastAsia="仿宋" w:hAnsi="仿宋" w:hint="eastAsia"/>
          <w:sz w:val="28"/>
          <w:szCs w:val="28"/>
        </w:rPr>
        <w:t>合格率达88.58%。</w:t>
      </w:r>
    </w:p>
    <w:p w:rsidR="00952C69" w:rsidRPr="00173CC5" w:rsidRDefault="00952C69" w:rsidP="00952C69">
      <w:pPr>
        <w:ind w:firstLineChars="200" w:firstLine="562"/>
        <w:rPr>
          <w:rFonts w:ascii="仿宋" w:eastAsia="仿宋" w:hAnsi="仿宋"/>
          <w:b/>
          <w:bCs/>
          <w:sz w:val="28"/>
          <w:szCs w:val="28"/>
        </w:rPr>
      </w:pPr>
      <w:r w:rsidRPr="00173CC5">
        <w:rPr>
          <w:rFonts w:ascii="仿宋" w:eastAsia="仿宋" w:hAnsi="仿宋" w:hint="eastAsia"/>
          <w:b/>
          <w:sz w:val="28"/>
          <w:szCs w:val="28"/>
        </w:rPr>
        <w:t>九、</w:t>
      </w:r>
      <w:r w:rsidRPr="00173CC5">
        <w:rPr>
          <w:rFonts w:ascii="仿宋" w:eastAsia="仿宋" w:hAnsi="仿宋" w:hint="eastAsia"/>
          <w:b/>
          <w:bCs/>
          <w:sz w:val="28"/>
          <w:szCs w:val="28"/>
        </w:rPr>
        <w:t>以</w:t>
      </w:r>
      <w:r w:rsidRPr="00173CC5">
        <w:rPr>
          <w:rFonts w:ascii="仿宋" w:eastAsia="仿宋" w:hAnsi="仿宋"/>
          <w:b/>
          <w:bCs/>
          <w:sz w:val="28"/>
          <w:szCs w:val="28"/>
        </w:rPr>
        <w:t>体质测评</w:t>
      </w:r>
      <w:r>
        <w:rPr>
          <w:rFonts w:ascii="仿宋" w:eastAsia="仿宋" w:hAnsi="仿宋"/>
          <w:b/>
          <w:bCs/>
          <w:sz w:val="28"/>
          <w:szCs w:val="28"/>
        </w:rPr>
        <w:t>促进学生体育运动</w:t>
      </w:r>
    </w:p>
    <w:p w:rsidR="00952C69" w:rsidRPr="003C4B4E" w:rsidRDefault="00952C69" w:rsidP="00952C69">
      <w:pPr>
        <w:ind w:firstLineChars="200" w:firstLine="560"/>
        <w:rPr>
          <w:rFonts w:ascii="仿宋" w:eastAsia="仿宋" w:hAnsi="仿宋" w:cs="仿宋_GB2312"/>
          <w:sz w:val="28"/>
          <w:szCs w:val="28"/>
        </w:rPr>
      </w:pPr>
      <w:r w:rsidRPr="000E7C97">
        <w:rPr>
          <w:rFonts w:ascii="仿宋" w:eastAsia="仿宋" w:hAnsi="仿宋" w:cs="仿宋_GB2312" w:hint="eastAsia"/>
          <w:sz w:val="28"/>
          <w:szCs w:val="28"/>
        </w:rPr>
        <w:t>学校体育</w:t>
      </w:r>
      <w:r>
        <w:rPr>
          <w:rFonts w:ascii="仿宋" w:eastAsia="仿宋" w:hAnsi="仿宋" w:cs="仿宋_GB2312" w:hint="eastAsia"/>
          <w:sz w:val="28"/>
          <w:szCs w:val="28"/>
        </w:rPr>
        <w:t>课</w:t>
      </w:r>
      <w:r w:rsidRPr="000E7C97">
        <w:rPr>
          <w:rFonts w:ascii="仿宋" w:eastAsia="仿宋" w:hAnsi="仿宋" w:cs="仿宋_GB2312" w:hint="eastAsia"/>
          <w:sz w:val="28"/>
          <w:szCs w:val="28"/>
        </w:rPr>
        <w:t>严格</w:t>
      </w:r>
      <w:r>
        <w:rPr>
          <w:rFonts w:ascii="仿宋" w:eastAsia="仿宋" w:hAnsi="仿宋" w:cs="仿宋_GB2312" w:hint="eastAsia"/>
          <w:sz w:val="28"/>
          <w:szCs w:val="28"/>
        </w:rPr>
        <w:t>按照“</w:t>
      </w:r>
      <w:r w:rsidRPr="000E7C97">
        <w:rPr>
          <w:rFonts w:ascii="仿宋" w:eastAsia="仿宋" w:hAnsi="仿宋" w:hint="eastAsia"/>
          <w:sz w:val="28"/>
          <w:szCs w:val="28"/>
        </w:rPr>
        <w:t>国家课程方案</w:t>
      </w:r>
      <w:r>
        <w:rPr>
          <w:rFonts w:ascii="仿宋" w:eastAsia="仿宋" w:hAnsi="仿宋" w:hint="eastAsia"/>
          <w:sz w:val="28"/>
          <w:szCs w:val="28"/>
        </w:rPr>
        <w:t>”</w:t>
      </w:r>
      <w:r w:rsidRPr="000E7C97">
        <w:rPr>
          <w:rFonts w:ascii="仿宋" w:eastAsia="仿宋" w:hAnsi="仿宋" w:hint="eastAsia"/>
          <w:sz w:val="28"/>
          <w:szCs w:val="28"/>
        </w:rPr>
        <w:t>和</w:t>
      </w:r>
      <w:r>
        <w:rPr>
          <w:rFonts w:ascii="仿宋" w:eastAsia="仿宋" w:hAnsi="仿宋" w:hint="eastAsia"/>
          <w:sz w:val="28"/>
          <w:szCs w:val="28"/>
        </w:rPr>
        <w:t>“</w:t>
      </w:r>
      <w:r w:rsidRPr="000E7C97">
        <w:rPr>
          <w:rFonts w:ascii="仿宋" w:eastAsia="仿宋" w:hAnsi="仿宋" w:hint="eastAsia"/>
          <w:sz w:val="28"/>
          <w:szCs w:val="28"/>
        </w:rPr>
        <w:t>课程标准</w:t>
      </w:r>
      <w:r>
        <w:rPr>
          <w:rFonts w:ascii="仿宋" w:eastAsia="仿宋" w:hAnsi="仿宋" w:hint="eastAsia"/>
          <w:sz w:val="28"/>
          <w:szCs w:val="28"/>
        </w:rPr>
        <w:t>”</w:t>
      </w:r>
      <w:r w:rsidRPr="000E7C97">
        <w:rPr>
          <w:rFonts w:ascii="仿宋" w:eastAsia="仿宋" w:hAnsi="仿宋" w:cs="仿宋_GB2312" w:hint="eastAsia"/>
          <w:sz w:val="28"/>
          <w:szCs w:val="28"/>
        </w:rPr>
        <w:t>要求</w:t>
      </w:r>
      <w:r>
        <w:rPr>
          <w:rFonts w:ascii="仿宋" w:eastAsia="仿宋" w:hAnsi="仿宋" w:cs="仿宋_GB2312" w:hint="eastAsia"/>
          <w:sz w:val="28"/>
          <w:szCs w:val="28"/>
        </w:rPr>
        <w:t>组织教学，通过传授</w:t>
      </w:r>
      <w:r w:rsidRPr="000E7C97">
        <w:rPr>
          <w:rFonts w:ascii="仿宋" w:eastAsia="仿宋" w:hAnsi="仿宋" w:cs="仿宋_GB2312" w:hint="eastAsia"/>
          <w:sz w:val="28"/>
          <w:szCs w:val="28"/>
        </w:rPr>
        <w:t>体育健康知识和体育技能</w:t>
      </w:r>
      <w:r>
        <w:rPr>
          <w:rFonts w:ascii="仿宋" w:eastAsia="仿宋" w:hAnsi="仿宋" w:cs="仿宋_GB2312" w:hint="eastAsia"/>
          <w:sz w:val="28"/>
          <w:szCs w:val="28"/>
        </w:rPr>
        <w:t>、</w:t>
      </w:r>
      <w:r w:rsidRPr="000E7C97">
        <w:rPr>
          <w:rFonts w:ascii="仿宋" w:eastAsia="仿宋" w:hAnsi="仿宋" w:cs="仿宋_GB2312" w:hint="eastAsia"/>
          <w:sz w:val="28"/>
          <w:szCs w:val="28"/>
        </w:rPr>
        <w:t>组织学生参加丰富多彩的体育</w:t>
      </w:r>
      <w:r>
        <w:rPr>
          <w:rFonts w:ascii="仿宋" w:eastAsia="仿宋" w:hAnsi="仿宋" w:cs="仿宋_GB2312" w:hint="eastAsia"/>
          <w:sz w:val="28"/>
          <w:szCs w:val="28"/>
        </w:rPr>
        <w:t>竞赛</w:t>
      </w:r>
      <w:r w:rsidRPr="000E7C97">
        <w:rPr>
          <w:rFonts w:ascii="仿宋" w:eastAsia="仿宋" w:hAnsi="仿宋" w:cs="仿宋_GB2312" w:hint="eastAsia"/>
          <w:sz w:val="28"/>
          <w:szCs w:val="28"/>
        </w:rPr>
        <w:t>活动，</w:t>
      </w:r>
      <w:r>
        <w:rPr>
          <w:rFonts w:ascii="仿宋" w:eastAsia="仿宋" w:hAnsi="仿宋" w:cs="仿宋_GB2312" w:hint="eastAsia"/>
          <w:sz w:val="28"/>
          <w:szCs w:val="28"/>
        </w:rPr>
        <w:t>强健学生体魄。同时，学校以体质测评为抓手，</w:t>
      </w:r>
      <w:r w:rsidRPr="000E7C97">
        <w:rPr>
          <w:rFonts w:ascii="仿宋" w:eastAsia="仿宋" w:hAnsi="仿宋" w:cs="仿宋_GB2312" w:hint="eastAsia"/>
          <w:sz w:val="28"/>
          <w:szCs w:val="28"/>
        </w:rPr>
        <w:t>锻炼</w:t>
      </w:r>
      <w:r>
        <w:rPr>
          <w:rFonts w:ascii="仿宋" w:eastAsia="仿宋" w:hAnsi="仿宋" w:cs="仿宋_GB2312" w:hint="eastAsia"/>
          <w:sz w:val="28"/>
          <w:szCs w:val="28"/>
        </w:rPr>
        <w:t>和强健</w:t>
      </w:r>
      <w:r w:rsidRPr="000E7C97">
        <w:rPr>
          <w:rFonts w:ascii="仿宋" w:eastAsia="仿宋" w:hAnsi="仿宋" w:cs="仿宋_GB2312" w:hint="eastAsia"/>
          <w:sz w:val="28"/>
          <w:szCs w:val="28"/>
        </w:rPr>
        <w:t>学生身体</w:t>
      </w:r>
      <w:r>
        <w:rPr>
          <w:rFonts w:ascii="仿宋" w:eastAsia="仿宋" w:hAnsi="仿宋" w:cs="仿宋_GB2312" w:hint="eastAsia"/>
          <w:sz w:val="28"/>
          <w:szCs w:val="28"/>
        </w:rPr>
        <w:t>体</w:t>
      </w:r>
      <w:r w:rsidRPr="000E7C97">
        <w:rPr>
          <w:rFonts w:ascii="仿宋" w:eastAsia="仿宋" w:hAnsi="仿宋" w:cs="仿宋_GB2312" w:hint="eastAsia"/>
          <w:sz w:val="28"/>
          <w:szCs w:val="28"/>
        </w:rPr>
        <w:t>质。</w:t>
      </w:r>
      <w:r>
        <w:rPr>
          <w:rFonts w:ascii="仿宋" w:eastAsia="仿宋" w:hAnsi="仿宋" w:cs="仿宋_GB2312" w:hint="eastAsia"/>
          <w:sz w:val="28"/>
          <w:szCs w:val="28"/>
        </w:rPr>
        <w:t>在学生</w:t>
      </w:r>
      <w:r w:rsidRPr="00FC4D88">
        <w:rPr>
          <w:rFonts w:ascii="仿宋" w:eastAsia="仿宋" w:hAnsi="仿宋" w:cs="仿宋_GB2312"/>
          <w:sz w:val="28"/>
          <w:szCs w:val="28"/>
        </w:rPr>
        <w:t>体质测评</w:t>
      </w:r>
      <w:r>
        <w:rPr>
          <w:rFonts w:ascii="仿宋" w:eastAsia="仿宋" w:hAnsi="仿宋" w:cs="仿宋_GB2312"/>
          <w:sz w:val="28"/>
          <w:szCs w:val="28"/>
        </w:rPr>
        <w:t>中，学校</w:t>
      </w:r>
      <w:r w:rsidRPr="000E7C97">
        <w:rPr>
          <w:rFonts w:ascii="仿宋" w:eastAsia="仿宋" w:hAnsi="仿宋" w:cs="仿宋_GB2312" w:hint="eastAsia"/>
          <w:sz w:val="28"/>
          <w:szCs w:val="28"/>
        </w:rPr>
        <w:t>严格按照《国家学生体质健康标准》</w:t>
      </w:r>
      <w:r>
        <w:rPr>
          <w:rFonts w:ascii="仿宋" w:eastAsia="仿宋" w:hAnsi="仿宋" w:cs="仿宋_GB2312" w:hint="eastAsia"/>
          <w:sz w:val="28"/>
          <w:szCs w:val="28"/>
        </w:rPr>
        <w:t>组织实施</w:t>
      </w:r>
      <w:r w:rsidRPr="00402F06">
        <w:rPr>
          <w:rFonts w:ascii="仿宋" w:eastAsia="仿宋" w:hAnsi="仿宋" w:cs="仿宋_GB2312" w:hint="eastAsia"/>
          <w:sz w:val="28"/>
          <w:szCs w:val="28"/>
        </w:rPr>
        <w:t>。</w:t>
      </w:r>
      <w:r w:rsidRPr="004C5179">
        <w:rPr>
          <w:rFonts w:ascii="仿宋" w:eastAsia="仿宋" w:hAnsi="仿宋" w:cs="仿宋_GB2312" w:hint="eastAsia"/>
          <w:sz w:val="28"/>
          <w:szCs w:val="28"/>
        </w:rPr>
        <w:t>2021年，学生体质测评应测2537人，实际测试学生人数2432人</w:t>
      </w:r>
      <w:r w:rsidRPr="003C4B4E">
        <w:rPr>
          <w:rFonts w:ascii="仿宋" w:eastAsia="仿宋" w:hAnsi="仿宋" w:cs="仿宋_GB2312" w:hint="eastAsia"/>
          <w:sz w:val="28"/>
          <w:szCs w:val="28"/>
        </w:rPr>
        <w:t>，合格率为92.78%（其中优秀2.0</w:t>
      </w:r>
      <w:r>
        <w:rPr>
          <w:rFonts w:ascii="仿宋" w:eastAsia="仿宋" w:hAnsi="仿宋" w:cs="仿宋_GB2312" w:hint="eastAsia"/>
          <w:sz w:val="28"/>
          <w:szCs w:val="28"/>
        </w:rPr>
        <w:t>4</w:t>
      </w:r>
      <w:r w:rsidRPr="003C4B4E">
        <w:rPr>
          <w:rFonts w:ascii="仿宋" w:eastAsia="仿宋" w:hAnsi="仿宋" w:cs="仿宋_GB2312" w:hint="eastAsia"/>
          <w:sz w:val="28"/>
          <w:szCs w:val="28"/>
        </w:rPr>
        <w:t>%、良好26.96%、及格63.78%）。</w:t>
      </w:r>
    </w:p>
    <w:p w:rsidR="00952C69" w:rsidRPr="00173CC5" w:rsidRDefault="00952C69" w:rsidP="00952C69">
      <w:pPr>
        <w:ind w:firstLineChars="200" w:firstLine="562"/>
        <w:rPr>
          <w:rFonts w:ascii="仿宋" w:eastAsia="仿宋" w:hAnsi="仿宋"/>
          <w:b/>
          <w:sz w:val="28"/>
          <w:szCs w:val="28"/>
        </w:rPr>
      </w:pPr>
      <w:r w:rsidRPr="00173CC5">
        <w:rPr>
          <w:rFonts w:ascii="仿宋" w:eastAsia="仿宋" w:hAnsi="仿宋" w:hint="eastAsia"/>
          <w:b/>
          <w:sz w:val="28"/>
          <w:szCs w:val="28"/>
        </w:rPr>
        <w:t>十、</w:t>
      </w:r>
      <w:r w:rsidRPr="00173CC5">
        <w:rPr>
          <w:rFonts w:ascii="仿宋" w:eastAsia="仿宋" w:hAnsi="仿宋" w:hint="eastAsia"/>
          <w:b/>
          <w:bCs/>
          <w:sz w:val="28"/>
          <w:szCs w:val="28"/>
        </w:rPr>
        <w:t>严把质量关，培养合格</w:t>
      </w:r>
      <w:r>
        <w:rPr>
          <w:rFonts w:ascii="仿宋" w:eastAsia="仿宋" w:hAnsi="仿宋" w:hint="eastAsia"/>
          <w:b/>
          <w:bCs/>
          <w:sz w:val="28"/>
          <w:szCs w:val="28"/>
        </w:rPr>
        <w:t>技能人才</w:t>
      </w:r>
    </w:p>
    <w:p w:rsidR="00952C69" w:rsidRPr="00D64276" w:rsidRDefault="00952C69" w:rsidP="00952C69">
      <w:pPr>
        <w:ind w:firstLineChars="200" w:firstLine="560"/>
        <w:rPr>
          <w:rFonts w:ascii="仿宋" w:eastAsia="仿宋" w:hAnsi="仿宋" w:cs="仿宋_GB2312"/>
          <w:sz w:val="28"/>
          <w:szCs w:val="28"/>
        </w:rPr>
      </w:pPr>
      <w:r w:rsidRPr="000E7C97">
        <w:rPr>
          <w:rFonts w:ascii="仿宋" w:eastAsia="仿宋" w:hAnsi="仿宋" w:cs="仿宋_GB2312" w:hint="eastAsia"/>
          <w:sz w:val="28"/>
          <w:szCs w:val="28"/>
        </w:rPr>
        <w:t>学校</w:t>
      </w:r>
      <w:r>
        <w:rPr>
          <w:rFonts w:ascii="仿宋" w:eastAsia="仿宋" w:hAnsi="仿宋" w:cs="仿宋_GB2312" w:hint="eastAsia"/>
          <w:sz w:val="28"/>
          <w:szCs w:val="28"/>
        </w:rPr>
        <w:t>依</w:t>
      </w:r>
      <w:r w:rsidRPr="000E7C97">
        <w:rPr>
          <w:rFonts w:ascii="仿宋" w:eastAsia="仿宋" w:hAnsi="仿宋" w:cs="仿宋_GB2312"/>
          <w:sz w:val="28"/>
          <w:szCs w:val="28"/>
        </w:rPr>
        <w:t>据专业培养目标</w:t>
      </w:r>
      <w:r>
        <w:rPr>
          <w:rFonts w:ascii="仿宋" w:eastAsia="仿宋" w:hAnsi="仿宋" w:cs="仿宋_GB2312"/>
          <w:sz w:val="28"/>
          <w:szCs w:val="28"/>
        </w:rPr>
        <w:t>、</w:t>
      </w:r>
      <w:r w:rsidRPr="000E7C97">
        <w:rPr>
          <w:rFonts w:ascii="仿宋" w:eastAsia="仿宋" w:hAnsi="仿宋" w:cs="仿宋_GB2312"/>
          <w:sz w:val="28"/>
          <w:szCs w:val="28"/>
        </w:rPr>
        <w:t>毕业要求和</w:t>
      </w:r>
      <w:r>
        <w:rPr>
          <w:rFonts w:ascii="仿宋" w:eastAsia="仿宋" w:hAnsi="仿宋" w:cs="仿宋_GB2312" w:hint="eastAsia"/>
          <w:sz w:val="28"/>
          <w:szCs w:val="28"/>
        </w:rPr>
        <w:t>职业</w:t>
      </w:r>
      <w:r>
        <w:rPr>
          <w:rFonts w:ascii="仿宋" w:eastAsia="仿宋" w:hAnsi="仿宋" w:cs="仿宋_GB2312"/>
          <w:sz w:val="28"/>
          <w:szCs w:val="28"/>
        </w:rPr>
        <w:t>资格标准</w:t>
      </w:r>
      <w:r w:rsidRPr="000E7C97">
        <w:rPr>
          <w:rFonts w:ascii="仿宋" w:eastAsia="仿宋" w:hAnsi="仿宋" w:cs="仿宋_GB2312" w:hint="eastAsia"/>
          <w:sz w:val="28"/>
          <w:szCs w:val="28"/>
        </w:rPr>
        <w:t>，</w:t>
      </w:r>
      <w:r w:rsidRPr="000E7C97">
        <w:rPr>
          <w:rFonts w:ascii="仿宋" w:eastAsia="仿宋" w:hAnsi="仿宋" w:cs="仿宋_GB2312"/>
          <w:sz w:val="28"/>
          <w:szCs w:val="28"/>
        </w:rPr>
        <w:t>严把毕业出口关，</w:t>
      </w:r>
      <w:r>
        <w:rPr>
          <w:rFonts w:ascii="仿宋" w:eastAsia="仿宋" w:hAnsi="仿宋" w:cs="仿宋_GB2312"/>
          <w:sz w:val="28"/>
          <w:szCs w:val="28"/>
        </w:rPr>
        <w:t>通过科学评价和严格考核</w:t>
      </w:r>
      <w:r w:rsidRPr="000E7C97">
        <w:rPr>
          <w:rFonts w:ascii="仿宋" w:eastAsia="仿宋" w:hAnsi="仿宋" w:cs="仿宋_GB2312"/>
          <w:sz w:val="28"/>
          <w:szCs w:val="28"/>
        </w:rPr>
        <w:t>确保学生毕业</w:t>
      </w:r>
      <w:r>
        <w:rPr>
          <w:rFonts w:ascii="仿宋" w:eastAsia="仿宋" w:hAnsi="仿宋" w:cs="仿宋_GB2312" w:hint="eastAsia"/>
          <w:sz w:val="28"/>
          <w:szCs w:val="28"/>
        </w:rPr>
        <w:t>质量</w:t>
      </w:r>
      <w:r w:rsidRPr="000E7C97">
        <w:rPr>
          <w:rFonts w:ascii="仿宋" w:eastAsia="仿宋" w:hAnsi="仿宋" w:cs="仿宋_GB2312" w:hint="eastAsia"/>
          <w:sz w:val="28"/>
          <w:szCs w:val="28"/>
        </w:rPr>
        <w:t>。2021年取得</w:t>
      </w:r>
      <w:r w:rsidRPr="000E7C97">
        <w:rPr>
          <w:rFonts w:ascii="仿宋" w:eastAsia="仿宋" w:hAnsi="仿宋" w:cs="仿宋_GB2312"/>
          <w:sz w:val="28"/>
          <w:szCs w:val="28"/>
        </w:rPr>
        <w:t>毕业证书的</w:t>
      </w:r>
      <w:r w:rsidRPr="000E7C97">
        <w:rPr>
          <w:rFonts w:ascii="仿宋" w:eastAsia="仿宋" w:hAnsi="仿宋" w:cs="仿宋_GB2312" w:hint="eastAsia"/>
          <w:sz w:val="28"/>
          <w:szCs w:val="28"/>
        </w:rPr>
        <w:t>毕业生</w:t>
      </w:r>
      <w:r w:rsidRPr="00D64276">
        <w:rPr>
          <w:rFonts w:ascii="仿宋" w:eastAsia="仿宋" w:hAnsi="仿宋" w:cs="仿宋_GB2312" w:hint="eastAsia"/>
          <w:sz w:val="28"/>
          <w:szCs w:val="28"/>
        </w:rPr>
        <w:t>总数为408人。</w:t>
      </w:r>
    </w:p>
    <w:p w:rsidR="00952C69" w:rsidRPr="00173CC5" w:rsidRDefault="00952C69" w:rsidP="00952C69">
      <w:pPr>
        <w:ind w:firstLineChars="200" w:firstLine="562"/>
        <w:rPr>
          <w:rFonts w:ascii="仿宋" w:eastAsia="仿宋" w:hAnsi="仿宋"/>
          <w:b/>
          <w:bCs/>
          <w:sz w:val="28"/>
          <w:szCs w:val="28"/>
        </w:rPr>
      </w:pPr>
      <w:r w:rsidRPr="00173CC5">
        <w:rPr>
          <w:rFonts w:ascii="仿宋" w:eastAsia="仿宋" w:hAnsi="仿宋" w:hint="eastAsia"/>
          <w:b/>
          <w:sz w:val="28"/>
          <w:szCs w:val="28"/>
        </w:rPr>
        <w:t>十一、</w:t>
      </w:r>
      <w:r w:rsidRPr="00173CC5">
        <w:rPr>
          <w:rFonts w:ascii="仿宋" w:eastAsia="仿宋" w:hAnsi="仿宋" w:hint="eastAsia"/>
          <w:b/>
          <w:bCs/>
          <w:sz w:val="28"/>
          <w:szCs w:val="28"/>
        </w:rPr>
        <w:t>毕业</w:t>
      </w:r>
      <w:r w:rsidRPr="00173CC5">
        <w:rPr>
          <w:rFonts w:ascii="仿宋" w:eastAsia="仿宋" w:hAnsi="仿宋"/>
          <w:b/>
          <w:bCs/>
          <w:sz w:val="28"/>
          <w:szCs w:val="28"/>
        </w:rPr>
        <w:t>生职业生涯发展状况</w:t>
      </w:r>
    </w:p>
    <w:p w:rsidR="00952C69" w:rsidRDefault="00952C69" w:rsidP="00952C69">
      <w:pPr>
        <w:pStyle w:val="a9"/>
        <w:spacing w:beforeAutospacing="0" w:afterAutospacing="0"/>
        <w:ind w:firstLineChars="200" w:firstLine="560"/>
        <w:jc w:val="both"/>
        <w:rPr>
          <w:rFonts w:ascii="仿宋" w:eastAsia="仿宋" w:hAnsi="仿宋"/>
          <w:sz w:val="28"/>
          <w:szCs w:val="28"/>
        </w:rPr>
      </w:pPr>
      <w:r>
        <w:rPr>
          <w:rFonts w:ascii="仿宋" w:eastAsia="仿宋" w:hAnsi="仿宋" w:hint="eastAsia"/>
          <w:sz w:val="28"/>
          <w:szCs w:val="28"/>
        </w:rPr>
        <w:t>就业方面，学校始终以用人单位需求为导向组织教育教学，关注</w:t>
      </w:r>
      <w:r>
        <w:rPr>
          <w:rFonts w:ascii="仿宋" w:eastAsia="仿宋" w:hAnsi="仿宋" w:hint="eastAsia"/>
          <w:sz w:val="28"/>
          <w:szCs w:val="28"/>
        </w:rPr>
        <w:lastRenderedPageBreak/>
        <w:t>学生专业能力和关键能力培养，毕业生动手能力强、合作意识好、稳定率高，深受用人单位的肯定和好评。凡选择就业的学生，经学校</w:t>
      </w:r>
      <w:r w:rsidRPr="000E7C97">
        <w:rPr>
          <w:rFonts w:ascii="仿宋" w:eastAsia="仿宋" w:hAnsi="仿宋" w:cs="仿宋_GB2312" w:hint="eastAsia"/>
          <w:kern w:val="2"/>
          <w:sz w:val="28"/>
          <w:szCs w:val="28"/>
        </w:rPr>
        <w:t>推荐</w:t>
      </w:r>
      <w:r>
        <w:rPr>
          <w:rFonts w:ascii="仿宋" w:eastAsia="仿宋" w:hAnsi="仿宋" w:hint="eastAsia"/>
          <w:sz w:val="28"/>
          <w:szCs w:val="28"/>
        </w:rPr>
        <w:t>都能实现高质量就业。2021年</w:t>
      </w:r>
      <w:r w:rsidRPr="002F0542">
        <w:rPr>
          <w:rFonts w:ascii="仿宋" w:eastAsia="仿宋" w:hAnsi="仿宋" w:hint="eastAsia"/>
          <w:sz w:val="28"/>
          <w:szCs w:val="28"/>
        </w:rPr>
        <w:t>毕业生中</w:t>
      </w:r>
      <w:r w:rsidRPr="002F0542">
        <w:rPr>
          <w:rFonts w:ascii="仿宋" w:eastAsia="仿宋" w:hAnsi="仿宋" w:cs="仿宋_GB2312" w:hint="eastAsia"/>
          <w:kern w:val="2"/>
          <w:sz w:val="28"/>
          <w:szCs w:val="28"/>
        </w:rPr>
        <w:t>就业150人。</w:t>
      </w:r>
    </w:p>
    <w:p w:rsidR="00952C69" w:rsidRPr="00C9755C" w:rsidRDefault="00952C69" w:rsidP="00952C69">
      <w:pPr>
        <w:pStyle w:val="a9"/>
        <w:spacing w:beforeAutospacing="0" w:afterAutospacing="0"/>
        <w:ind w:firstLineChars="200" w:firstLine="560"/>
        <w:jc w:val="both"/>
        <w:rPr>
          <w:rFonts w:ascii="仿宋" w:eastAsia="仿宋" w:hAnsi="仿宋" w:cs="仿宋_GB2312"/>
          <w:color w:val="FF0000"/>
          <w:kern w:val="2"/>
          <w:sz w:val="28"/>
          <w:szCs w:val="28"/>
        </w:rPr>
      </w:pPr>
      <w:r>
        <w:rPr>
          <w:rFonts w:ascii="仿宋" w:eastAsia="仿宋" w:hAnsi="仿宋" w:cs="仿宋_GB2312" w:hint="eastAsia"/>
          <w:kern w:val="2"/>
          <w:sz w:val="28"/>
          <w:szCs w:val="28"/>
        </w:rPr>
        <w:t>创业方面，</w:t>
      </w:r>
      <w:r w:rsidRPr="000E7C97">
        <w:rPr>
          <w:rFonts w:ascii="仿宋" w:eastAsia="仿宋" w:hAnsi="仿宋" w:cs="仿宋_GB2312" w:hint="eastAsia"/>
          <w:kern w:val="2"/>
          <w:sz w:val="28"/>
          <w:szCs w:val="28"/>
        </w:rPr>
        <w:t>学校逐步在教学计划中</w:t>
      </w:r>
      <w:r>
        <w:rPr>
          <w:rFonts w:ascii="仿宋" w:eastAsia="仿宋" w:hAnsi="仿宋" w:cs="仿宋_GB2312" w:hint="eastAsia"/>
          <w:kern w:val="2"/>
          <w:sz w:val="28"/>
          <w:szCs w:val="28"/>
        </w:rPr>
        <w:t>引</w:t>
      </w:r>
      <w:r w:rsidRPr="000E7C97">
        <w:rPr>
          <w:rFonts w:ascii="仿宋" w:eastAsia="仿宋" w:hAnsi="仿宋" w:cs="仿宋_GB2312" w:hint="eastAsia"/>
          <w:kern w:val="2"/>
          <w:sz w:val="28"/>
          <w:szCs w:val="28"/>
        </w:rPr>
        <w:t>入创业创新教育，提升学生的</w:t>
      </w:r>
      <w:r>
        <w:rPr>
          <w:rFonts w:ascii="仿宋" w:eastAsia="仿宋" w:hAnsi="仿宋" w:cs="仿宋_GB2312" w:hint="eastAsia"/>
          <w:kern w:val="2"/>
          <w:sz w:val="28"/>
          <w:szCs w:val="28"/>
        </w:rPr>
        <w:t>创新</w:t>
      </w:r>
      <w:r w:rsidRPr="000E7C97">
        <w:rPr>
          <w:rFonts w:ascii="仿宋" w:eastAsia="仿宋" w:hAnsi="仿宋" w:cs="仿宋_GB2312" w:hint="eastAsia"/>
          <w:kern w:val="2"/>
          <w:sz w:val="28"/>
          <w:szCs w:val="28"/>
        </w:rPr>
        <w:t>创业</w:t>
      </w:r>
      <w:r>
        <w:rPr>
          <w:rFonts w:ascii="仿宋" w:eastAsia="仿宋" w:hAnsi="仿宋" w:cs="仿宋_GB2312" w:hint="eastAsia"/>
          <w:kern w:val="2"/>
          <w:sz w:val="28"/>
          <w:szCs w:val="28"/>
        </w:rPr>
        <w:t>意识。但</w:t>
      </w:r>
      <w:r w:rsidRPr="000E7C97">
        <w:rPr>
          <w:rFonts w:ascii="仿宋" w:eastAsia="仿宋" w:hAnsi="仿宋" w:cs="仿宋_GB2312" w:hint="eastAsia"/>
          <w:kern w:val="2"/>
          <w:sz w:val="28"/>
          <w:szCs w:val="28"/>
        </w:rPr>
        <w:t>由于</w:t>
      </w:r>
      <w:r>
        <w:rPr>
          <w:rFonts w:ascii="仿宋" w:eastAsia="仿宋" w:hAnsi="仿宋" w:cs="仿宋_GB2312" w:hint="eastAsia"/>
          <w:kern w:val="2"/>
          <w:sz w:val="28"/>
          <w:szCs w:val="28"/>
        </w:rPr>
        <w:t>中职学校毕业</w:t>
      </w:r>
      <w:r w:rsidRPr="000E7C97">
        <w:rPr>
          <w:rFonts w:ascii="仿宋" w:eastAsia="仿宋" w:hAnsi="仿宋" w:cs="仿宋_GB2312" w:hint="eastAsia"/>
          <w:kern w:val="2"/>
          <w:sz w:val="28"/>
          <w:szCs w:val="28"/>
        </w:rPr>
        <w:t>生</w:t>
      </w:r>
      <w:r>
        <w:rPr>
          <w:rFonts w:ascii="仿宋" w:eastAsia="仿宋" w:hAnsi="仿宋" w:cs="仿宋_GB2312" w:hint="eastAsia"/>
          <w:kern w:val="2"/>
          <w:sz w:val="28"/>
          <w:szCs w:val="28"/>
        </w:rPr>
        <w:t>自主意识相对较差、</w:t>
      </w:r>
      <w:r w:rsidRPr="000E7C97">
        <w:rPr>
          <w:rFonts w:ascii="仿宋" w:eastAsia="仿宋" w:hAnsi="仿宋" w:cs="仿宋_GB2312" w:hint="eastAsia"/>
          <w:kern w:val="2"/>
          <w:sz w:val="28"/>
          <w:szCs w:val="28"/>
        </w:rPr>
        <w:t>缺乏创业思想和创业资源，</w:t>
      </w:r>
      <w:r>
        <w:rPr>
          <w:rFonts w:ascii="仿宋" w:eastAsia="仿宋" w:hAnsi="仿宋" w:cs="仿宋_GB2312" w:hint="eastAsia"/>
          <w:kern w:val="2"/>
          <w:sz w:val="28"/>
          <w:szCs w:val="28"/>
        </w:rPr>
        <w:t>加之专业特点，使毕业</w:t>
      </w:r>
      <w:r w:rsidRPr="000E7C97">
        <w:rPr>
          <w:rFonts w:ascii="仿宋" w:eastAsia="仿宋" w:hAnsi="仿宋" w:cs="仿宋_GB2312" w:hint="eastAsia"/>
          <w:kern w:val="2"/>
          <w:sz w:val="28"/>
          <w:szCs w:val="28"/>
        </w:rPr>
        <w:t>生创业</w:t>
      </w:r>
      <w:r>
        <w:rPr>
          <w:rFonts w:ascii="仿宋" w:eastAsia="仿宋" w:hAnsi="仿宋" w:cs="仿宋_GB2312" w:hint="eastAsia"/>
          <w:kern w:val="2"/>
          <w:sz w:val="28"/>
          <w:szCs w:val="28"/>
        </w:rPr>
        <w:t>人数</w:t>
      </w:r>
      <w:r w:rsidRPr="000E7C97">
        <w:rPr>
          <w:rFonts w:ascii="仿宋" w:eastAsia="仿宋" w:hAnsi="仿宋" w:cs="仿宋_GB2312" w:hint="eastAsia"/>
          <w:kern w:val="2"/>
          <w:sz w:val="28"/>
          <w:szCs w:val="28"/>
        </w:rPr>
        <w:t>相对较低</w:t>
      </w:r>
      <w:r>
        <w:rPr>
          <w:rFonts w:ascii="仿宋" w:eastAsia="仿宋" w:hAnsi="仿宋" w:cs="仿宋_GB2312" w:hint="eastAsia"/>
          <w:kern w:val="2"/>
          <w:sz w:val="28"/>
          <w:szCs w:val="28"/>
        </w:rPr>
        <w:t>。</w:t>
      </w:r>
    </w:p>
    <w:p w:rsidR="00952C69" w:rsidRPr="002F0542" w:rsidRDefault="00952C69" w:rsidP="00952C69">
      <w:pPr>
        <w:pStyle w:val="a9"/>
        <w:spacing w:beforeAutospacing="0" w:afterAutospacing="0"/>
        <w:ind w:firstLineChars="200" w:firstLine="560"/>
        <w:jc w:val="both"/>
        <w:rPr>
          <w:rFonts w:ascii="仿宋" w:eastAsia="仿宋" w:hAnsi="仿宋" w:cs="仿宋_GB2312"/>
          <w:kern w:val="2"/>
          <w:sz w:val="28"/>
          <w:szCs w:val="28"/>
        </w:rPr>
      </w:pPr>
      <w:r>
        <w:rPr>
          <w:rFonts w:ascii="仿宋" w:eastAsia="仿宋" w:hAnsi="仿宋" w:cs="仿宋_GB2312" w:hint="eastAsia"/>
          <w:kern w:val="2"/>
          <w:sz w:val="28"/>
          <w:szCs w:val="28"/>
        </w:rPr>
        <w:t>升学方面，学校</w:t>
      </w:r>
      <w:r w:rsidRPr="000E7C97">
        <w:rPr>
          <w:rFonts w:ascii="仿宋" w:eastAsia="仿宋" w:hAnsi="仿宋" w:cs="仿宋_GB2312" w:hint="eastAsia"/>
          <w:kern w:val="2"/>
          <w:sz w:val="28"/>
          <w:szCs w:val="28"/>
        </w:rPr>
        <w:t>主要以“3+2”五年转段学习</w:t>
      </w:r>
      <w:r>
        <w:rPr>
          <w:rFonts w:ascii="仿宋" w:eastAsia="仿宋" w:hAnsi="仿宋" w:cs="仿宋_GB2312" w:hint="eastAsia"/>
          <w:kern w:val="2"/>
          <w:sz w:val="28"/>
          <w:szCs w:val="28"/>
        </w:rPr>
        <w:t>和</w:t>
      </w:r>
      <w:r w:rsidRPr="000E7C97">
        <w:rPr>
          <w:rFonts w:ascii="仿宋" w:eastAsia="仿宋" w:hAnsi="仿宋" w:cs="仿宋_GB2312" w:hint="eastAsia"/>
          <w:kern w:val="2"/>
          <w:sz w:val="28"/>
          <w:szCs w:val="28"/>
        </w:rPr>
        <w:t>高职单招考试</w:t>
      </w:r>
      <w:r>
        <w:rPr>
          <w:rFonts w:ascii="仿宋" w:eastAsia="仿宋" w:hAnsi="仿宋" w:cs="仿宋_GB2312" w:hint="eastAsia"/>
          <w:kern w:val="2"/>
          <w:sz w:val="28"/>
          <w:szCs w:val="28"/>
        </w:rPr>
        <w:t>等形式实现学生的“大学梦”</w:t>
      </w:r>
      <w:r w:rsidRPr="000E7C97">
        <w:rPr>
          <w:rFonts w:ascii="仿宋" w:eastAsia="仿宋" w:hAnsi="仿宋" w:cs="仿宋_GB2312" w:hint="eastAsia"/>
          <w:kern w:val="2"/>
          <w:sz w:val="28"/>
          <w:szCs w:val="28"/>
        </w:rPr>
        <w:t>。2021年，</w:t>
      </w:r>
      <w:r w:rsidRPr="00E765D9">
        <w:rPr>
          <w:rFonts w:ascii="仿宋" w:eastAsia="仿宋" w:hAnsi="仿宋" w:cs="仿宋_GB2312" w:hint="eastAsia"/>
          <w:color w:val="000000" w:themeColor="text1"/>
          <w:kern w:val="2"/>
          <w:sz w:val="28"/>
          <w:szCs w:val="28"/>
        </w:rPr>
        <w:t>学校转段</w:t>
      </w:r>
      <w:r w:rsidRPr="002F0542">
        <w:rPr>
          <w:rFonts w:ascii="仿宋" w:eastAsia="仿宋" w:hAnsi="仿宋" w:cs="仿宋_GB2312" w:hint="eastAsia"/>
          <w:kern w:val="2"/>
          <w:sz w:val="28"/>
          <w:szCs w:val="28"/>
        </w:rPr>
        <w:t>升学271人、参加高职单招考试被录取187人。</w:t>
      </w:r>
    </w:p>
    <w:p w:rsidR="00952C69" w:rsidRPr="001D010B" w:rsidRDefault="00952C69" w:rsidP="00952C69">
      <w:pPr>
        <w:ind w:firstLineChars="200" w:firstLine="562"/>
        <w:rPr>
          <w:rFonts w:ascii="仿宋" w:eastAsia="仿宋" w:hAnsi="仿宋"/>
          <w:b/>
          <w:sz w:val="28"/>
          <w:szCs w:val="28"/>
        </w:rPr>
      </w:pPr>
      <w:r>
        <w:rPr>
          <w:rFonts w:ascii="仿宋" w:eastAsia="仿宋" w:hAnsi="仿宋" w:hint="eastAsia"/>
          <w:b/>
          <w:sz w:val="28"/>
          <w:szCs w:val="28"/>
        </w:rPr>
        <w:t>十二、</w:t>
      </w:r>
      <w:r w:rsidRPr="001D010B">
        <w:rPr>
          <w:rFonts w:ascii="仿宋" w:eastAsia="仿宋" w:hAnsi="仿宋" w:hint="eastAsia"/>
          <w:b/>
          <w:bCs/>
          <w:sz w:val="28"/>
          <w:szCs w:val="28"/>
        </w:rPr>
        <w:t>毕业</w:t>
      </w:r>
      <w:r w:rsidRPr="001D010B">
        <w:rPr>
          <w:rFonts w:ascii="仿宋" w:eastAsia="仿宋" w:hAnsi="仿宋"/>
          <w:b/>
          <w:bCs/>
          <w:sz w:val="28"/>
          <w:szCs w:val="28"/>
        </w:rPr>
        <w:t>生就业</w:t>
      </w:r>
      <w:r>
        <w:rPr>
          <w:rFonts w:ascii="仿宋" w:eastAsia="仿宋" w:hAnsi="仿宋" w:hint="eastAsia"/>
          <w:b/>
          <w:bCs/>
          <w:sz w:val="28"/>
          <w:szCs w:val="28"/>
        </w:rPr>
        <w:t>方</w:t>
      </w:r>
      <w:r w:rsidRPr="001D010B">
        <w:rPr>
          <w:rFonts w:ascii="仿宋" w:eastAsia="仿宋" w:hAnsi="仿宋"/>
          <w:b/>
          <w:bCs/>
          <w:sz w:val="28"/>
          <w:szCs w:val="28"/>
        </w:rPr>
        <w:t>向</w:t>
      </w:r>
    </w:p>
    <w:p w:rsidR="00952C69" w:rsidRPr="000E7C97" w:rsidRDefault="00952C69" w:rsidP="00952C69">
      <w:pPr>
        <w:ind w:firstLineChars="200" w:firstLine="560"/>
        <w:rPr>
          <w:rFonts w:ascii="仿宋" w:eastAsia="仿宋" w:hAnsi="仿宋" w:cs="仿宋_GB2312"/>
          <w:sz w:val="28"/>
          <w:szCs w:val="28"/>
        </w:rPr>
      </w:pPr>
      <w:r w:rsidRPr="000E7C97">
        <w:rPr>
          <w:rFonts w:ascii="仿宋" w:eastAsia="仿宋" w:hAnsi="仿宋" w:cs="仿宋_GB2312" w:hint="eastAsia"/>
          <w:sz w:val="28"/>
          <w:szCs w:val="28"/>
        </w:rPr>
        <w:t>学校始终坚持以服务经济发展为根本，立足专业，</w:t>
      </w:r>
      <w:r>
        <w:rPr>
          <w:rFonts w:ascii="仿宋" w:eastAsia="仿宋" w:hAnsi="仿宋" w:cs="仿宋_GB2312" w:hint="eastAsia"/>
          <w:sz w:val="28"/>
          <w:szCs w:val="28"/>
        </w:rPr>
        <w:t>先后</w:t>
      </w:r>
      <w:r w:rsidRPr="000E7C97">
        <w:rPr>
          <w:rFonts w:ascii="仿宋" w:eastAsia="仿宋" w:hAnsi="仿宋" w:cs="仿宋_GB2312" w:hint="eastAsia"/>
          <w:sz w:val="28"/>
          <w:szCs w:val="28"/>
        </w:rPr>
        <w:t>与</w:t>
      </w:r>
      <w:r w:rsidRPr="000E7C97">
        <w:rPr>
          <w:rFonts w:ascii="仿宋" w:eastAsia="仿宋" w:hAnsi="仿宋" w:cs="宋体" w:hint="eastAsia"/>
          <w:sz w:val="28"/>
          <w:szCs w:val="28"/>
        </w:rPr>
        <w:t>陕汽集团、宝鸡吉利汽车、三星电子（中国）有限公司、中兴通讯</w:t>
      </w:r>
      <w:r w:rsidRPr="000E7C97">
        <w:rPr>
          <w:rFonts w:ascii="仿宋" w:eastAsia="仿宋" w:hAnsi="仿宋" w:cs="仿宋_GB2312" w:hint="eastAsia"/>
          <w:color w:val="000000" w:themeColor="text1"/>
          <w:sz w:val="28"/>
          <w:szCs w:val="28"/>
        </w:rPr>
        <w:t>等10余家</w:t>
      </w:r>
      <w:r>
        <w:rPr>
          <w:rFonts w:ascii="仿宋" w:eastAsia="仿宋" w:hAnsi="仿宋" w:cs="仿宋_GB2312" w:hint="eastAsia"/>
          <w:color w:val="000000" w:themeColor="text1"/>
          <w:sz w:val="28"/>
          <w:szCs w:val="28"/>
        </w:rPr>
        <w:t>知</w:t>
      </w:r>
      <w:r w:rsidRPr="000E7C97">
        <w:rPr>
          <w:rFonts w:ascii="仿宋" w:eastAsia="仿宋" w:hAnsi="仿宋" w:cs="仿宋_GB2312" w:hint="eastAsia"/>
          <w:color w:val="000000" w:themeColor="text1"/>
          <w:sz w:val="28"/>
          <w:szCs w:val="28"/>
        </w:rPr>
        <w:t>名</w:t>
      </w:r>
      <w:r>
        <w:rPr>
          <w:rFonts w:ascii="仿宋" w:eastAsia="仿宋" w:hAnsi="仿宋" w:cs="仿宋_GB2312" w:hint="eastAsia"/>
          <w:color w:val="000000" w:themeColor="text1"/>
          <w:sz w:val="28"/>
          <w:szCs w:val="28"/>
        </w:rPr>
        <w:t>大</w:t>
      </w:r>
      <w:r>
        <w:rPr>
          <w:rFonts w:ascii="仿宋" w:eastAsia="仿宋" w:hAnsi="仿宋" w:cs="仿宋_GB2312"/>
          <w:color w:val="000000" w:themeColor="text1"/>
          <w:sz w:val="28"/>
          <w:szCs w:val="28"/>
        </w:rPr>
        <w:t>型</w:t>
      </w:r>
      <w:r w:rsidRPr="000E7C97">
        <w:rPr>
          <w:rFonts w:ascii="仿宋" w:eastAsia="仿宋" w:hAnsi="仿宋" w:cs="仿宋_GB2312" w:hint="eastAsia"/>
          <w:sz w:val="28"/>
          <w:szCs w:val="28"/>
        </w:rPr>
        <w:t>企业开展“冠名</w:t>
      </w:r>
      <w:r w:rsidRPr="000E7C97">
        <w:rPr>
          <w:rFonts w:ascii="仿宋" w:eastAsia="仿宋" w:hAnsi="仿宋" w:cs="仿宋_GB2312"/>
          <w:sz w:val="28"/>
          <w:szCs w:val="28"/>
        </w:rPr>
        <w:t>订单式</w:t>
      </w:r>
      <w:r w:rsidRPr="000E7C97">
        <w:rPr>
          <w:rFonts w:ascii="仿宋" w:eastAsia="仿宋" w:hAnsi="仿宋" w:cs="仿宋_GB2312" w:hint="eastAsia"/>
          <w:sz w:val="28"/>
          <w:szCs w:val="28"/>
        </w:rPr>
        <w:t>”</w:t>
      </w:r>
      <w:r>
        <w:rPr>
          <w:rFonts w:ascii="仿宋" w:eastAsia="仿宋" w:hAnsi="仿宋" w:cs="仿宋_GB2312" w:hint="eastAsia"/>
          <w:sz w:val="28"/>
          <w:szCs w:val="28"/>
        </w:rPr>
        <w:t>培养</w:t>
      </w:r>
      <w:r w:rsidRPr="000E7C97">
        <w:rPr>
          <w:rFonts w:ascii="仿宋" w:eastAsia="仿宋" w:hAnsi="仿宋" w:cs="仿宋_GB2312" w:hint="eastAsia"/>
          <w:sz w:val="28"/>
          <w:szCs w:val="28"/>
        </w:rPr>
        <w:t>，</w:t>
      </w:r>
      <w:r w:rsidRPr="000E7C97">
        <w:rPr>
          <w:rFonts w:ascii="仿宋" w:eastAsia="仿宋" w:hAnsi="仿宋" w:cs="仿宋_GB2312"/>
          <w:sz w:val="28"/>
          <w:szCs w:val="28"/>
        </w:rPr>
        <w:t>学校毕业生</w:t>
      </w:r>
      <w:r>
        <w:rPr>
          <w:rFonts w:ascii="仿宋" w:eastAsia="仿宋" w:hAnsi="仿宋" w:cs="仿宋_GB2312" w:hint="eastAsia"/>
          <w:sz w:val="28"/>
          <w:szCs w:val="28"/>
        </w:rPr>
        <w:t>进</w:t>
      </w:r>
      <w:r w:rsidRPr="000E7C97">
        <w:rPr>
          <w:rFonts w:ascii="仿宋" w:eastAsia="仿宋" w:hAnsi="仿宋" w:cs="仿宋_GB2312"/>
          <w:sz w:val="28"/>
          <w:szCs w:val="28"/>
        </w:rPr>
        <w:t>入这些企业</w:t>
      </w:r>
      <w:r>
        <w:rPr>
          <w:rFonts w:ascii="仿宋" w:eastAsia="仿宋" w:hAnsi="仿宋" w:cs="仿宋_GB2312" w:hint="eastAsia"/>
          <w:sz w:val="28"/>
          <w:szCs w:val="28"/>
        </w:rPr>
        <w:t>就业</w:t>
      </w:r>
      <w:r w:rsidRPr="000E7C97">
        <w:rPr>
          <w:rFonts w:ascii="仿宋" w:eastAsia="仿宋" w:hAnsi="仿宋" w:cs="仿宋_GB2312" w:hint="eastAsia"/>
          <w:sz w:val="28"/>
          <w:szCs w:val="28"/>
        </w:rPr>
        <w:t>，</w:t>
      </w:r>
      <w:r>
        <w:rPr>
          <w:rFonts w:ascii="仿宋" w:eastAsia="仿宋" w:hAnsi="仿宋" w:cs="仿宋_GB2312" w:hint="eastAsia"/>
          <w:sz w:val="28"/>
          <w:szCs w:val="28"/>
        </w:rPr>
        <w:t>实现</w:t>
      </w:r>
      <w:r>
        <w:rPr>
          <w:rFonts w:ascii="仿宋" w:eastAsia="仿宋" w:hAnsi="仿宋" w:cs="仿宋_GB2312"/>
          <w:sz w:val="28"/>
          <w:szCs w:val="28"/>
        </w:rPr>
        <w:t>与企业</w:t>
      </w:r>
      <w:r>
        <w:rPr>
          <w:rFonts w:ascii="仿宋" w:eastAsia="仿宋" w:hAnsi="仿宋" w:cs="仿宋_GB2312" w:hint="eastAsia"/>
          <w:sz w:val="28"/>
          <w:szCs w:val="28"/>
        </w:rPr>
        <w:t>的</w:t>
      </w:r>
      <w:r>
        <w:rPr>
          <w:rFonts w:ascii="仿宋" w:eastAsia="仿宋" w:hAnsi="仿宋" w:cs="仿宋_GB2312"/>
          <w:sz w:val="28"/>
          <w:szCs w:val="28"/>
        </w:rPr>
        <w:t>“</w:t>
      </w:r>
      <w:r>
        <w:rPr>
          <w:rFonts w:ascii="仿宋" w:eastAsia="仿宋" w:hAnsi="仿宋" w:cs="仿宋_GB2312" w:hint="eastAsia"/>
          <w:sz w:val="28"/>
          <w:szCs w:val="28"/>
        </w:rPr>
        <w:t>人</w:t>
      </w:r>
      <w:r>
        <w:rPr>
          <w:rFonts w:ascii="仿宋" w:eastAsia="仿宋" w:hAnsi="仿宋" w:cs="仿宋_GB2312"/>
          <w:sz w:val="28"/>
          <w:szCs w:val="28"/>
        </w:rPr>
        <w:t>才共育、成果共享”</w:t>
      </w:r>
      <w:r>
        <w:rPr>
          <w:rFonts w:ascii="仿宋" w:eastAsia="仿宋" w:hAnsi="仿宋" w:cs="仿宋_GB2312" w:hint="eastAsia"/>
          <w:sz w:val="28"/>
          <w:szCs w:val="28"/>
        </w:rPr>
        <w:t>，</w:t>
      </w:r>
      <w:r>
        <w:rPr>
          <w:rFonts w:ascii="仿宋" w:eastAsia="仿宋" w:hAnsi="仿宋" w:cs="仿宋_GB2312"/>
          <w:sz w:val="28"/>
          <w:szCs w:val="28"/>
        </w:rPr>
        <w:t>激发</w:t>
      </w:r>
      <w:r w:rsidRPr="000E7C97">
        <w:rPr>
          <w:rFonts w:ascii="仿宋" w:eastAsia="仿宋" w:hAnsi="仿宋" w:cs="宋体" w:hint="eastAsia"/>
          <w:sz w:val="28"/>
          <w:szCs w:val="28"/>
        </w:rPr>
        <w:t>行业企业参与职业教育、指导</w:t>
      </w:r>
      <w:r>
        <w:rPr>
          <w:rFonts w:ascii="仿宋" w:eastAsia="仿宋" w:hAnsi="仿宋" w:cs="宋体" w:hint="eastAsia"/>
          <w:sz w:val="28"/>
          <w:szCs w:val="28"/>
        </w:rPr>
        <w:t>实践</w:t>
      </w:r>
      <w:r w:rsidRPr="000E7C97">
        <w:rPr>
          <w:rFonts w:ascii="仿宋" w:eastAsia="仿宋" w:hAnsi="仿宋" w:cs="宋体" w:hint="eastAsia"/>
          <w:sz w:val="28"/>
          <w:szCs w:val="28"/>
        </w:rPr>
        <w:t>教学的积</w:t>
      </w:r>
      <w:r w:rsidRPr="009B41EE">
        <w:rPr>
          <w:rFonts w:ascii="仿宋" w:eastAsia="仿宋" w:hAnsi="仿宋" w:cs="宋体" w:hint="eastAsia"/>
          <w:sz w:val="28"/>
          <w:szCs w:val="28"/>
        </w:rPr>
        <w:t>极性，</w:t>
      </w:r>
      <w:r w:rsidRPr="009B41EE">
        <w:rPr>
          <w:rFonts w:ascii="仿宋" w:eastAsia="仿宋" w:hAnsi="仿宋" w:cs="仿宋_GB2312" w:hint="eastAsia"/>
          <w:sz w:val="28"/>
          <w:szCs w:val="28"/>
        </w:rPr>
        <w:t>为校企深度融合奠定了坚实基础</w:t>
      </w:r>
      <w:r w:rsidRPr="009B41EE">
        <w:rPr>
          <w:rFonts w:ascii="仿宋" w:eastAsia="仿宋" w:hAnsi="仿宋" w:cs="宋体" w:hint="eastAsia"/>
          <w:sz w:val="28"/>
          <w:szCs w:val="28"/>
        </w:rPr>
        <w:t>。202</w:t>
      </w:r>
      <w:r w:rsidRPr="009B41EE">
        <w:rPr>
          <w:rFonts w:ascii="仿宋" w:eastAsia="仿宋" w:hAnsi="仿宋" w:cs="宋体"/>
          <w:sz w:val="28"/>
          <w:szCs w:val="28"/>
        </w:rPr>
        <w:t>1</w:t>
      </w:r>
      <w:r w:rsidRPr="009B41EE">
        <w:rPr>
          <w:rFonts w:ascii="仿宋" w:eastAsia="仿宋" w:hAnsi="仿宋" w:cs="宋体" w:hint="eastAsia"/>
          <w:sz w:val="28"/>
          <w:szCs w:val="28"/>
        </w:rPr>
        <w:t>年，</w:t>
      </w:r>
      <w:r w:rsidRPr="009B41EE">
        <w:rPr>
          <w:rFonts w:ascii="仿宋" w:eastAsia="仿宋" w:hAnsi="仿宋" w:cs="宋体"/>
          <w:sz w:val="28"/>
          <w:szCs w:val="28"/>
        </w:rPr>
        <w:t>在规模以上企业就业</w:t>
      </w:r>
      <w:r w:rsidRPr="002F0542">
        <w:rPr>
          <w:rFonts w:ascii="仿宋" w:eastAsia="仿宋" w:hAnsi="仿宋" w:cs="宋体" w:hint="eastAsia"/>
          <w:sz w:val="28"/>
          <w:szCs w:val="28"/>
        </w:rPr>
        <w:t>133</w:t>
      </w:r>
      <w:r w:rsidRPr="002F0542">
        <w:rPr>
          <w:rFonts w:ascii="仿宋" w:eastAsia="仿宋" w:hAnsi="仿宋" w:cs="宋体"/>
          <w:sz w:val="28"/>
          <w:szCs w:val="28"/>
        </w:rPr>
        <w:t>人</w:t>
      </w:r>
      <w:r w:rsidRPr="002F0542">
        <w:rPr>
          <w:rFonts w:ascii="仿宋" w:eastAsia="仿宋" w:hAnsi="仿宋" w:cs="宋体" w:hint="eastAsia"/>
          <w:sz w:val="28"/>
          <w:szCs w:val="28"/>
        </w:rPr>
        <w:t>,</w:t>
      </w:r>
      <w:r w:rsidRPr="002F0542">
        <w:rPr>
          <w:rFonts w:ascii="仿宋" w:eastAsia="仿宋" w:hAnsi="仿宋" w:cs="宋体"/>
          <w:sz w:val="28"/>
          <w:szCs w:val="28"/>
        </w:rPr>
        <w:t xml:space="preserve"> 在中</w:t>
      </w:r>
      <w:r w:rsidRPr="009B41EE">
        <w:rPr>
          <w:rFonts w:ascii="仿宋" w:eastAsia="仿宋" w:hAnsi="仿宋"/>
          <w:sz w:val="28"/>
          <w:szCs w:val="28"/>
        </w:rPr>
        <w:t>小微企业就业</w:t>
      </w:r>
      <w:r w:rsidRPr="009B41EE">
        <w:rPr>
          <w:rFonts w:ascii="仿宋" w:eastAsia="仿宋" w:hAnsi="仿宋" w:hint="eastAsia"/>
          <w:sz w:val="28"/>
          <w:szCs w:val="28"/>
        </w:rPr>
        <w:t>17人。我</w:t>
      </w:r>
      <w:r w:rsidRPr="009B41EE">
        <w:rPr>
          <w:rFonts w:ascii="仿宋" w:eastAsia="仿宋" w:hAnsi="仿宋"/>
          <w:sz w:val="28"/>
          <w:szCs w:val="28"/>
        </w:rPr>
        <w:t>校</w:t>
      </w:r>
      <w:r w:rsidRPr="009B41EE">
        <w:rPr>
          <w:rFonts w:ascii="仿宋" w:eastAsia="仿宋" w:hAnsi="仿宋" w:hint="eastAsia"/>
          <w:sz w:val="28"/>
          <w:szCs w:val="28"/>
        </w:rPr>
        <w:t>毕业</w:t>
      </w:r>
      <w:r w:rsidRPr="009B41EE">
        <w:rPr>
          <w:rFonts w:ascii="仿宋" w:eastAsia="仿宋" w:hAnsi="仿宋"/>
          <w:sz w:val="28"/>
          <w:szCs w:val="28"/>
        </w:rPr>
        <w:t>生</w:t>
      </w:r>
      <w:r w:rsidRPr="009B41EE">
        <w:rPr>
          <w:rFonts w:ascii="仿宋" w:eastAsia="仿宋" w:hAnsi="仿宋" w:hint="eastAsia"/>
          <w:sz w:val="28"/>
          <w:szCs w:val="28"/>
        </w:rPr>
        <w:t>就业</w:t>
      </w:r>
      <w:r w:rsidRPr="009B41EE">
        <w:rPr>
          <w:rFonts w:ascii="仿宋" w:eastAsia="仿宋" w:hAnsi="仿宋"/>
          <w:sz w:val="28"/>
          <w:szCs w:val="28"/>
        </w:rPr>
        <w:t>是</w:t>
      </w:r>
      <w:r w:rsidRPr="009B41EE">
        <w:rPr>
          <w:rFonts w:ascii="仿宋" w:eastAsia="仿宋" w:hAnsi="仿宋" w:hint="eastAsia"/>
          <w:sz w:val="28"/>
          <w:szCs w:val="28"/>
        </w:rPr>
        <w:t>以</w:t>
      </w:r>
      <w:r w:rsidRPr="009B41EE">
        <w:rPr>
          <w:rFonts w:ascii="仿宋" w:eastAsia="仿宋" w:hAnsi="仿宋"/>
          <w:sz w:val="28"/>
          <w:szCs w:val="28"/>
        </w:rPr>
        <w:t>专业对口为</w:t>
      </w:r>
      <w:r>
        <w:rPr>
          <w:rFonts w:ascii="仿宋" w:eastAsia="仿宋" w:hAnsi="仿宋" w:hint="eastAsia"/>
          <w:sz w:val="28"/>
          <w:szCs w:val="28"/>
        </w:rPr>
        <w:t>前提</w:t>
      </w:r>
      <w:r>
        <w:rPr>
          <w:rFonts w:ascii="仿宋" w:eastAsia="仿宋" w:hAnsi="仿宋"/>
          <w:sz w:val="28"/>
          <w:szCs w:val="28"/>
        </w:rPr>
        <w:t>、</w:t>
      </w:r>
      <w:r w:rsidRPr="009B41EE">
        <w:rPr>
          <w:rFonts w:ascii="仿宋" w:eastAsia="仿宋" w:hAnsi="仿宋" w:hint="eastAsia"/>
          <w:sz w:val="28"/>
          <w:szCs w:val="28"/>
        </w:rPr>
        <w:t>以职业</w:t>
      </w:r>
      <w:r w:rsidRPr="009B41EE">
        <w:rPr>
          <w:rFonts w:ascii="仿宋" w:eastAsia="仿宋" w:hAnsi="仿宋"/>
          <w:sz w:val="28"/>
          <w:szCs w:val="28"/>
        </w:rPr>
        <w:t>发展</w:t>
      </w:r>
      <w:r w:rsidRPr="009B41EE">
        <w:rPr>
          <w:rFonts w:ascii="仿宋" w:eastAsia="仿宋" w:hAnsi="仿宋" w:hint="eastAsia"/>
          <w:sz w:val="28"/>
          <w:szCs w:val="28"/>
        </w:rPr>
        <w:t>为目标</w:t>
      </w:r>
      <w:r>
        <w:rPr>
          <w:rFonts w:ascii="仿宋" w:eastAsia="仿宋" w:hAnsi="仿宋" w:hint="eastAsia"/>
          <w:sz w:val="28"/>
          <w:szCs w:val="28"/>
        </w:rPr>
        <w:t>推荐毕业生就业</w:t>
      </w:r>
      <w:r w:rsidRPr="009B41EE">
        <w:rPr>
          <w:rFonts w:ascii="仿宋" w:eastAsia="仿宋" w:hAnsi="仿宋"/>
          <w:sz w:val="28"/>
          <w:szCs w:val="28"/>
        </w:rPr>
        <w:t>，就业</w:t>
      </w:r>
      <w:r w:rsidRPr="009B41EE">
        <w:rPr>
          <w:rFonts w:ascii="仿宋" w:eastAsia="仿宋" w:hAnsi="仿宋" w:hint="eastAsia"/>
          <w:sz w:val="28"/>
          <w:szCs w:val="28"/>
        </w:rPr>
        <w:t>学生</w:t>
      </w:r>
      <w:r w:rsidRPr="009B41EE">
        <w:rPr>
          <w:rFonts w:ascii="仿宋" w:eastAsia="仿宋" w:hAnsi="仿宋"/>
          <w:sz w:val="28"/>
          <w:szCs w:val="28"/>
        </w:rPr>
        <w:t>专业</w:t>
      </w:r>
      <w:r w:rsidRPr="009B41EE">
        <w:rPr>
          <w:rFonts w:ascii="仿宋" w:eastAsia="仿宋" w:hAnsi="仿宋" w:hint="eastAsia"/>
          <w:sz w:val="28"/>
          <w:szCs w:val="28"/>
        </w:rPr>
        <w:t>对口</w:t>
      </w:r>
      <w:r w:rsidRPr="009B41EE">
        <w:rPr>
          <w:rFonts w:ascii="仿宋" w:eastAsia="仿宋" w:hAnsi="仿宋"/>
          <w:sz w:val="28"/>
          <w:szCs w:val="28"/>
        </w:rPr>
        <w:t>率</w:t>
      </w:r>
      <w:r w:rsidRPr="009B41EE">
        <w:rPr>
          <w:rFonts w:ascii="仿宋" w:eastAsia="仿宋" w:hAnsi="仿宋" w:hint="eastAsia"/>
          <w:sz w:val="28"/>
          <w:szCs w:val="28"/>
        </w:rPr>
        <w:t>达到100</w:t>
      </w:r>
      <w:r w:rsidRPr="009B41EE">
        <w:rPr>
          <w:rFonts w:ascii="仿宋" w:eastAsia="仿宋" w:hAnsi="仿宋"/>
          <w:sz w:val="28"/>
          <w:szCs w:val="28"/>
        </w:rPr>
        <w:t>%</w:t>
      </w:r>
      <w:r w:rsidRPr="009B41EE">
        <w:rPr>
          <w:rFonts w:ascii="仿宋" w:eastAsia="仿宋" w:hAnsi="仿宋" w:hint="eastAsia"/>
          <w:sz w:val="28"/>
          <w:szCs w:val="28"/>
        </w:rPr>
        <w:t>。</w:t>
      </w:r>
    </w:p>
    <w:p w:rsidR="00952C69" w:rsidRPr="002F0542" w:rsidRDefault="00952C69" w:rsidP="00952C69">
      <w:pPr>
        <w:ind w:firstLineChars="200" w:firstLine="562"/>
        <w:rPr>
          <w:rFonts w:ascii="仿宋" w:eastAsia="仿宋" w:hAnsi="仿宋"/>
          <w:b/>
          <w:bCs/>
          <w:sz w:val="28"/>
          <w:szCs w:val="28"/>
        </w:rPr>
      </w:pPr>
      <w:bookmarkStart w:id="0" w:name="_GoBack"/>
      <w:r w:rsidRPr="002F0542">
        <w:rPr>
          <w:rFonts w:ascii="仿宋" w:eastAsia="仿宋" w:hAnsi="仿宋" w:hint="eastAsia"/>
          <w:b/>
          <w:sz w:val="28"/>
          <w:szCs w:val="28"/>
        </w:rPr>
        <w:t>十三、</w:t>
      </w:r>
      <w:r w:rsidRPr="002F0542">
        <w:rPr>
          <w:rFonts w:ascii="仿宋" w:eastAsia="仿宋" w:hAnsi="仿宋"/>
          <w:b/>
          <w:bCs/>
          <w:sz w:val="28"/>
          <w:szCs w:val="28"/>
        </w:rPr>
        <w:t>毕业生</w:t>
      </w:r>
      <w:r w:rsidRPr="002F0542">
        <w:rPr>
          <w:rFonts w:ascii="仿宋" w:eastAsia="仿宋" w:hAnsi="仿宋" w:hint="eastAsia"/>
          <w:b/>
          <w:bCs/>
          <w:sz w:val="28"/>
          <w:szCs w:val="28"/>
        </w:rPr>
        <w:t>升学方</w:t>
      </w:r>
      <w:r w:rsidRPr="002F0542">
        <w:rPr>
          <w:rFonts w:ascii="仿宋" w:eastAsia="仿宋" w:hAnsi="仿宋"/>
          <w:b/>
          <w:bCs/>
          <w:sz w:val="28"/>
          <w:szCs w:val="28"/>
        </w:rPr>
        <w:t>向</w:t>
      </w:r>
    </w:p>
    <w:bookmarkEnd w:id="0"/>
    <w:p w:rsidR="00952C69" w:rsidRPr="009B41EE" w:rsidRDefault="00952C69" w:rsidP="00952C69">
      <w:pPr>
        <w:ind w:firstLineChars="200" w:firstLine="560"/>
        <w:rPr>
          <w:rFonts w:ascii="仿宋" w:eastAsia="仿宋" w:hAnsi="仿宋"/>
          <w:sz w:val="28"/>
          <w:szCs w:val="28"/>
        </w:rPr>
      </w:pPr>
      <w:r>
        <w:rPr>
          <w:rFonts w:ascii="仿宋" w:eastAsia="仿宋" w:hAnsi="仿宋" w:hint="eastAsia"/>
          <w:sz w:val="28"/>
          <w:szCs w:val="28"/>
        </w:rPr>
        <w:t>学校关注学生的职业生涯发展，对想继续深造的学生，不断拓宽毕业生升学</w:t>
      </w:r>
      <w:r w:rsidRPr="0064372F">
        <w:rPr>
          <w:rFonts w:ascii="仿宋" w:eastAsia="仿宋" w:hAnsi="仿宋" w:hint="eastAsia"/>
          <w:sz w:val="28"/>
          <w:szCs w:val="28"/>
        </w:rPr>
        <w:t>通道。</w:t>
      </w:r>
      <w:r>
        <w:rPr>
          <w:rFonts w:ascii="仿宋" w:eastAsia="仿宋" w:hAnsi="仿宋" w:hint="eastAsia"/>
          <w:sz w:val="28"/>
          <w:szCs w:val="28"/>
        </w:rPr>
        <w:t>我</w:t>
      </w:r>
      <w:r w:rsidRPr="0064372F">
        <w:rPr>
          <w:rFonts w:ascii="仿宋" w:eastAsia="仿宋" w:hAnsi="仿宋" w:hint="eastAsia"/>
          <w:sz w:val="28"/>
          <w:szCs w:val="28"/>
        </w:rPr>
        <w:t>校</w:t>
      </w:r>
      <w:r>
        <w:rPr>
          <w:rFonts w:ascii="仿宋" w:eastAsia="仿宋" w:hAnsi="仿宋" w:hint="eastAsia"/>
          <w:sz w:val="28"/>
          <w:szCs w:val="28"/>
        </w:rPr>
        <w:t>毕业</w:t>
      </w:r>
      <w:r w:rsidRPr="0064372F">
        <w:rPr>
          <w:rFonts w:ascii="仿宋" w:eastAsia="仿宋" w:hAnsi="仿宋" w:hint="eastAsia"/>
          <w:sz w:val="28"/>
          <w:szCs w:val="28"/>
        </w:rPr>
        <w:t>生升学</w:t>
      </w:r>
      <w:r w:rsidRPr="0064372F">
        <w:rPr>
          <w:rFonts w:ascii="仿宋" w:eastAsia="仿宋" w:hAnsi="仿宋"/>
          <w:sz w:val="28"/>
          <w:szCs w:val="28"/>
        </w:rPr>
        <w:t>主要采取</w:t>
      </w:r>
      <w:r w:rsidRPr="0064372F">
        <w:rPr>
          <w:rFonts w:ascii="仿宋" w:eastAsia="仿宋" w:hAnsi="仿宋" w:hint="eastAsia"/>
          <w:sz w:val="28"/>
          <w:szCs w:val="28"/>
        </w:rPr>
        <w:t>“3+2”五年连读和</w:t>
      </w:r>
      <w:r w:rsidRPr="0064372F">
        <w:rPr>
          <w:rFonts w:ascii="仿宋" w:eastAsia="仿宋" w:hAnsi="仿宋"/>
          <w:sz w:val="28"/>
          <w:szCs w:val="28"/>
        </w:rPr>
        <w:t>大专院校自主</w:t>
      </w:r>
      <w:r>
        <w:rPr>
          <w:rFonts w:ascii="仿宋" w:eastAsia="仿宋" w:hAnsi="仿宋" w:hint="eastAsia"/>
          <w:sz w:val="28"/>
          <w:szCs w:val="28"/>
        </w:rPr>
        <w:t>对口</w:t>
      </w:r>
      <w:r w:rsidRPr="0064372F">
        <w:rPr>
          <w:rFonts w:ascii="仿宋" w:eastAsia="仿宋" w:hAnsi="仿宋"/>
          <w:sz w:val="28"/>
          <w:szCs w:val="28"/>
        </w:rPr>
        <w:t>招生考试等途径</w:t>
      </w:r>
      <w:r w:rsidRPr="0064372F">
        <w:rPr>
          <w:rFonts w:ascii="仿宋" w:eastAsia="仿宋" w:hAnsi="仿宋" w:hint="eastAsia"/>
          <w:sz w:val="28"/>
          <w:szCs w:val="28"/>
        </w:rPr>
        <w:t>实现</w:t>
      </w:r>
      <w:r>
        <w:rPr>
          <w:rFonts w:ascii="仿宋" w:eastAsia="仿宋" w:hAnsi="仿宋" w:hint="eastAsia"/>
          <w:sz w:val="28"/>
          <w:szCs w:val="28"/>
        </w:rPr>
        <w:t>学生的</w:t>
      </w:r>
      <w:r w:rsidRPr="0064372F">
        <w:rPr>
          <w:rFonts w:ascii="仿宋" w:eastAsia="仿宋" w:hAnsi="仿宋" w:hint="eastAsia"/>
          <w:sz w:val="28"/>
          <w:szCs w:val="28"/>
        </w:rPr>
        <w:t>“</w:t>
      </w:r>
      <w:r w:rsidRPr="0064372F">
        <w:rPr>
          <w:rFonts w:ascii="仿宋" w:eastAsia="仿宋" w:hAnsi="仿宋"/>
          <w:sz w:val="28"/>
          <w:szCs w:val="28"/>
        </w:rPr>
        <w:t>大学梦</w:t>
      </w:r>
      <w:r w:rsidRPr="0064372F">
        <w:rPr>
          <w:rFonts w:ascii="仿宋" w:eastAsia="仿宋" w:hAnsi="仿宋" w:hint="eastAsia"/>
          <w:sz w:val="28"/>
          <w:szCs w:val="28"/>
        </w:rPr>
        <w:t>”。</w:t>
      </w:r>
      <w:r>
        <w:rPr>
          <w:rFonts w:ascii="仿宋" w:eastAsia="仿宋" w:hAnsi="仿宋" w:hint="eastAsia"/>
          <w:sz w:val="28"/>
          <w:szCs w:val="28"/>
        </w:rPr>
        <w:t>学校</w:t>
      </w:r>
      <w:r w:rsidRPr="0064372F">
        <w:rPr>
          <w:rFonts w:ascii="仿宋" w:eastAsia="仿宋" w:hAnsi="仿宋" w:hint="eastAsia"/>
          <w:sz w:val="28"/>
          <w:szCs w:val="28"/>
        </w:rPr>
        <w:t>暂无</w:t>
      </w:r>
      <w:r w:rsidRPr="0064372F">
        <w:rPr>
          <w:rFonts w:ascii="仿宋" w:eastAsia="仿宋" w:hAnsi="仿宋"/>
          <w:sz w:val="28"/>
          <w:szCs w:val="28"/>
        </w:rPr>
        <w:t>学生</w:t>
      </w:r>
      <w:r w:rsidRPr="0064372F">
        <w:rPr>
          <w:rFonts w:ascii="仿宋" w:eastAsia="仿宋" w:hAnsi="仿宋"/>
          <w:sz w:val="28"/>
          <w:szCs w:val="28"/>
        </w:rPr>
        <w:lastRenderedPageBreak/>
        <w:t>参加职教高考</w:t>
      </w:r>
      <w:r w:rsidRPr="0064372F">
        <w:rPr>
          <w:rFonts w:ascii="仿宋" w:eastAsia="仿宋" w:hAnsi="仿宋" w:hint="eastAsia"/>
          <w:sz w:val="28"/>
          <w:szCs w:val="28"/>
        </w:rPr>
        <w:t>、</w:t>
      </w:r>
      <w:r w:rsidRPr="0064372F">
        <w:rPr>
          <w:rFonts w:ascii="仿宋" w:eastAsia="仿宋" w:hAnsi="仿宋"/>
          <w:sz w:val="28"/>
          <w:szCs w:val="28"/>
        </w:rPr>
        <w:t>中本贯通升学、技能拔尖人才免试</w:t>
      </w:r>
      <w:r>
        <w:rPr>
          <w:rFonts w:ascii="仿宋" w:eastAsia="仿宋" w:hAnsi="仿宋" w:hint="eastAsia"/>
          <w:sz w:val="28"/>
          <w:szCs w:val="28"/>
        </w:rPr>
        <w:t>升学</w:t>
      </w:r>
      <w:r w:rsidRPr="0064372F">
        <w:rPr>
          <w:rFonts w:ascii="仿宋" w:eastAsia="仿宋" w:hAnsi="仿宋" w:hint="eastAsia"/>
          <w:sz w:val="28"/>
          <w:szCs w:val="28"/>
        </w:rPr>
        <w:t>和其他</w:t>
      </w:r>
      <w:r w:rsidRPr="0064372F">
        <w:rPr>
          <w:rFonts w:ascii="仿宋" w:eastAsia="仿宋" w:hAnsi="仿宋"/>
          <w:sz w:val="28"/>
          <w:szCs w:val="28"/>
        </w:rPr>
        <w:t>升学</w:t>
      </w:r>
      <w:r>
        <w:rPr>
          <w:rFonts w:ascii="仿宋" w:eastAsia="仿宋" w:hAnsi="仿宋" w:hint="eastAsia"/>
          <w:sz w:val="28"/>
          <w:szCs w:val="28"/>
        </w:rPr>
        <w:t>形</w:t>
      </w:r>
      <w:r w:rsidRPr="0064372F">
        <w:rPr>
          <w:rFonts w:ascii="仿宋" w:eastAsia="仿宋" w:hAnsi="仿宋" w:hint="eastAsia"/>
          <w:sz w:val="28"/>
          <w:szCs w:val="28"/>
        </w:rPr>
        <w:t>式。</w:t>
      </w:r>
      <w:r>
        <w:rPr>
          <w:rFonts w:ascii="仿宋" w:eastAsia="仿宋" w:hAnsi="仿宋" w:hint="eastAsia"/>
          <w:sz w:val="28"/>
          <w:szCs w:val="28"/>
        </w:rPr>
        <w:t>学校升学专业是以在校学习专业为基础。</w:t>
      </w:r>
      <w:r w:rsidRPr="000E7C97">
        <w:rPr>
          <w:rFonts w:ascii="仿宋" w:eastAsia="仿宋" w:hAnsi="仿宋" w:hint="eastAsia"/>
          <w:color w:val="000000" w:themeColor="text1"/>
          <w:sz w:val="28"/>
          <w:szCs w:val="28"/>
        </w:rPr>
        <w:t>2021年</w:t>
      </w:r>
      <w:r w:rsidRPr="000E7C97">
        <w:rPr>
          <w:rFonts w:ascii="仿宋" w:eastAsia="仿宋" w:hAnsi="仿宋"/>
          <w:color w:val="000000" w:themeColor="text1"/>
          <w:sz w:val="28"/>
          <w:szCs w:val="28"/>
        </w:rPr>
        <w:t>毕</w:t>
      </w:r>
      <w:r w:rsidRPr="000E7C97">
        <w:rPr>
          <w:rFonts w:ascii="仿宋" w:eastAsia="仿宋" w:hAnsi="仿宋" w:hint="eastAsia"/>
          <w:color w:val="000000" w:themeColor="text1"/>
          <w:sz w:val="28"/>
          <w:szCs w:val="28"/>
        </w:rPr>
        <w:t>业</w:t>
      </w:r>
      <w:r w:rsidRPr="000E7C97">
        <w:rPr>
          <w:rFonts w:ascii="仿宋" w:eastAsia="仿宋" w:hAnsi="仿宋"/>
          <w:color w:val="000000" w:themeColor="text1"/>
          <w:sz w:val="28"/>
          <w:szCs w:val="28"/>
        </w:rPr>
        <w:t>生</w:t>
      </w:r>
      <w:r w:rsidRPr="000E7C97">
        <w:rPr>
          <w:rFonts w:ascii="仿宋" w:eastAsia="仿宋" w:hAnsi="仿宋" w:hint="eastAsia"/>
          <w:color w:val="000000" w:themeColor="text1"/>
          <w:sz w:val="28"/>
          <w:szCs w:val="28"/>
        </w:rPr>
        <w:t>中</w:t>
      </w:r>
      <w:r w:rsidRPr="009B41EE">
        <w:rPr>
          <w:rFonts w:ascii="仿宋" w:eastAsia="仿宋" w:hAnsi="仿宋" w:hint="eastAsia"/>
          <w:sz w:val="28"/>
          <w:szCs w:val="28"/>
        </w:rPr>
        <w:t>，</w:t>
      </w:r>
      <w:r w:rsidRPr="009B41EE">
        <w:rPr>
          <w:rFonts w:ascii="仿宋" w:eastAsia="仿宋" w:hAnsi="仿宋"/>
          <w:sz w:val="28"/>
          <w:szCs w:val="28"/>
        </w:rPr>
        <w:t>升</w:t>
      </w:r>
      <w:r w:rsidRPr="009B41EE">
        <w:rPr>
          <w:rFonts w:ascii="仿宋" w:eastAsia="仿宋" w:hAnsi="仿宋" w:hint="eastAsia"/>
          <w:sz w:val="28"/>
          <w:szCs w:val="28"/>
        </w:rPr>
        <w:t>入高职院校的</w:t>
      </w:r>
      <w:r>
        <w:rPr>
          <w:rFonts w:ascii="仿宋" w:eastAsia="仿宋" w:hAnsi="仿宋" w:hint="eastAsia"/>
          <w:sz w:val="28"/>
          <w:szCs w:val="28"/>
        </w:rPr>
        <w:t>学生</w:t>
      </w:r>
      <w:r w:rsidRPr="009B41EE">
        <w:rPr>
          <w:rFonts w:ascii="仿宋" w:eastAsia="仿宋" w:hAnsi="仿宋" w:hint="eastAsia"/>
          <w:sz w:val="28"/>
          <w:szCs w:val="28"/>
        </w:rPr>
        <w:t>458人，</w:t>
      </w:r>
      <w:r w:rsidRPr="009B41EE">
        <w:rPr>
          <w:rFonts w:ascii="仿宋" w:eastAsia="仿宋" w:hAnsi="仿宋"/>
          <w:sz w:val="28"/>
          <w:szCs w:val="28"/>
        </w:rPr>
        <w:t>其中</w:t>
      </w:r>
      <w:r w:rsidRPr="009B41EE">
        <w:rPr>
          <w:rFonts w:ascii="仿宋" w:eastAsia="仿宋" w:hAnsi="仿宋" w:hint="eastAsia"/>
          <w:sz w:val="28"/>
          <w:szCs w:val="28"/>
        </w:rPr>
        <w:t>，“3+2”转段学习271</w:t>
      </w:r>
      <w:r w:rsidRPr="009B41EE">
        <w:rPr>
          <w:rFonts w:ascii="仿宋" w:eastAsia="仿宋" w:hAnsi="仿宋"/>
          <w:sz w:val="28"/>
          <w:szCs w:val="28"/>
        </w:rPr>
        <w:t>人</w:t>
      </w:r>
      <w:r w:rsidRPr="009B41EE">
        <w:rPr>
          <w:rFonts w:ascii="仿宋" w:eastAsia="仿宋" w:hAnsi="仿宋" w:hint="eastAsia"/>
          <w:sz w:val="28"/>
          <w:szCs w:val="28"/>
        </w:rPr>
        <w:t>，通过</w:t>
      </w:r>
      <w:r w:rsidRPr="009B41EE">
        <w:rPr>
          <w:rFonts w:ascii="仿宋" w:eastAsia="仿宋" w:hAnsi="仿宋"/>
          <w:sz w:val="28"/>
          <w:szCs w:val="28"/>
        </w:rPr>
        <w:t>高职单招考试录取</w:t>
      </w:r>
      <w:r w:rsidRPr="009B41EE">
        <w:rPr>
          <w:rFonts w:ascii="仿宋" w:eastAsia="仿宋" w:hAnsi="仿宋" w:hint="eastAsia"/>
          <w:sz w:val="28"/>
          <w:szCs w:val="28"/>
        </w:rPr>
        <w:t>187</w:t>
      </w:r>
      <w:r w:rsidRPr="009B41EE">
        <w:rPr>
          <w:rFonts w:ascii="仿宋" w:eastAsia="仿宋" w:hAnsi="仿宋"/>
          <w:sz w:val="28"/>
          <w:szCs w:val="28"/>
        </w:rPr>
        <w:t>人</w:t>
      </w:r>
      <w:r w:rsidRPr="009B41EE">
        <w:rPr>
          <w:rFonts w:ascii="仿宋" w:eastAsia="仿宋" w:hAnsi="仿宋" w:hint="eastAsia"/>
          <w:sz w:val="28"/>
          <w:szCs w:val="28"/>
        </w:rPr>
        <w:t>，</w:t>
      </w:r>
      <w:r w:rsidRPr="009B41EE">
        <w:rPr>
          <w:rFonts w:ascii="仿宋" w:eastAsia="仿宋" w:hAnsi="仿宋"/>
          <w:sz w:val="28"/>
          <w:szCs w:val="28"/>
        </w:rPr>
        <w:t>专业</w:t>
      </w:r>
      <w:r w:rsidRPr="009B41EE">
        <w:rPr>
          <w:rFonts w:ascii="仿宋" w:eastAsia="仿宋" w:hAnsi="仿宋" w:hint="eastAsia"/>
          <w:sz w:val="28"/>
          <w:szCs w:val="28"/>
        </w:rPr>
        <w:t>对口</w:t>
      </w:r>
      <w:r w:rsidRPr="009B41EE">
        <w:rPr>
          <w:rFonts w:ascii="仿宋" w:eastAsia="仿宋" w:hAnsi="仿宋"/>
          <w:sz w:val="28"/>
          <w:szCs w:val="28"/>
        </w:rPr>
        <w:t>率为</w:t>
      </w:r>
      <w:r w:rsidRPr="009B41EE">
        <w:rPr>
          <w:rFonts w:ascii="仿宋" w:eastAsia="仿宋" w:hAnsi="仿宋" w:hint="eastAsia"/>
          <w:sz w:val="28"/>
          <w:szCs w:val="28"/>
        </w:rPr>
        <w:t>89</w:t>
      </w:r>
      <w:r w:rsidRPr="009B41EE">
        <w:rPr>
          <w:rFonts w:ascii="仿宋" w:eastAsia="仿宋" w:hAnsi="仿宋"/>
          <w:sz w:val="28"/>
          <w:szCs w:val="28"/>
        </w:rPr>
        <w:t>%</w:t>
      </w:r>
      <w:r w:rsidRPr="009B41EE">
        <w:rPr>
          <w:rFonts w:ascii="仿宋" w:eastAsia="仿宋" w:hAnsi="仿宋" w:hint="eastAsia"/>
          <w:sz w:val="28"/>
          <w:szCs w:val="28"/>
        </w:rPr>
        <w:t>。</w:t>
      </w:r>
    </w:p>
    <w:p w:rsidR="00952C69" w:rsidRPr="000E7C97" w:rsidRDefault="00952C69" w:rsidP="00952C69">
      <w:pPr>
        <w:ind w:firstLineChars="200" w:firstLine="562"/>
        <w:rPr>
          <w:rFonts w:ascii="仿宋" w:eastAsia="仿宋" w:hAnsi="仿宋"/>
          <w:sz w:val="28"/>
          <w:szCs w:val="28"/>
        </w:rPr>
      </w:pPr>
      <w:r>
        <w:rPr>
          <w:rFonts w:ascii="仿宋" w:eastAsia="仿宋" w:hAnsi="仿宋" w:hint="eastAsia"/>
          <w:b/>
          <w:sz w:val="28"/>
          <w:szCs w:val="28"/>
        </w:rPr>
        <w:t>十四、</w:t>
      </w:r>
      <w:r>
        <w:rPr>
          <w:rFonts w:ascii="仿宋" w:eastAsia="仿宋" w:hAnsi="仿宋" w:hint="eastAsia"/>
          <w:b/>
          <w:bCs/>
          <w:sz w:val="28"/>
          <w:szCs w:val="28"/>
        </w:rPr>
        <w:t>以技能大赛为抓手促教促改</w:t>
      </w:r>
    </w:p>
    <w:p w:rsidR="00952C69" w:rsidRPr="002F0542" w:rsidRDefault="00952C69" w:rsidP="00952C69">
      <w:pPr>
        <w:ind w:firstLineChars="200" w:firstLine="560"/>
        <w:rPr>
          <w:rFonts w:ascii="仿宋" w:eastAsia="仿宋" w:hAnsi="仿宋"/>
          <w:bCs/>
          <w:sz w:val="28"/>
          <w:szCs w:val="28"/>
        </w:rPr>
      </w:pPr>
      <w:r w:rsidRPr="000E7C97">
        <w:rPr>
          <w:rFonts w:ascii="仿宋" w:eastAsia="仿宋" w:hAnsi="仿宋" w:hint="eastAsia"/>
          <w:bCs/>
          <w:sz w:val="28"/>
          <w:szCs w:val="28"/>
        </w:rPr>
        <w:t>学校</w:t>
      </w:r>
      <w:r w:rsidRPr="000E7C97">
        <w:rPr>
          <w:rFonts w:ascii="仿宋" w:eastAsia="仿宋" w:hAnsi="仿宋"/>
          <w:bCs/>
          <w:sz w:val="28"/>
          <w:szCs w:val="28"/>
        </w:rPr>
        <w:t>以</w:t>
      </w:r>
      <w:r>
        <w:rPr>
          <w:rFonts w:ascii="仿宋" w:eastAsia="仿宋" w:hAnsi="仿宋" w:hint="eastAsia"/>
          <w:bCs/>
          <w:sz w:val="28"/>
          <w:szCs w:val="28"/>
        </w:rPr>
        <w:t>各级各类</w:t>
      </w:r>
      <w:r w:rsidRPr="000E7C97">
        <w:rPr>
          <w:rFonts w:ascii="仿宋" w:eastAsia="仿宋" w:hAnsi="仿宋"/>
          <w:bCs/>
          <w:sz w:val="28"/>
          <w:szCs w:val="28"/>
        </w:rPr>
        <w:t>技能大赛为抓手，狠抓</w:t>
      </w:r>
      <w:r w:rsidRPr="000E7C97">
        <w:rPr>
          <w:rFonts w:ascii="仿宋" w:eastAsia="仿宋" w:hAnsi="仿宋" w:hint="eastAsia"/>
          <w:bCs/>
          <w:sz w:val="28"/>
          <w:szCs w:val="28"/>
        </w:rPr>
        <w:t>教学内容</w:t>
      </w:r>
      <w:r>
        <w:rPr>
          <w:rFonts w:ascii="仿宋" w:eastAsia="仿宋" w:hAnsi="仿宋" w:hint="eastAsia"/>
          <w:bCs/>
          <w:sz w:val="28"/>
          <w:szCs w:val="28"/>
        </w:rPr>
        <w:t>创新</w:t>
      </w:r>
      <w:r w:rsidRPr="000E7C97">
        <w:rPr>
          <w:rFonts w:ascii="仿宋" w:eastAsia="仿宋" w:hAnsi="仿宋" w:hint="eastAsia"/>
          <w:bCs/>
          <w:sz w:val="28"/>
          <w:szCs w:val="28"/>
        </w:rPr>
        <w:t>和</w:t>
      </w:r>
      <w:r w:rsidRPr="000E7C97">
        <w:rPr>
          <w:rFonts w:ascii="仿宋" w:eastAsia="仿宋" w:hAnsi="仿宋"/>
          <w:bCs/>
          <w:sz w:val="28"/>
          <w:szCs w:val="28"/>
        </w:rPr>
        <w:t>教学</w:t>
      </w:r>
      <w:r w:rsidRPr="000E7C97">
        <w:rPr>
          <w:rFonts w:ascii="仿宋" w:eastAsia="仿宋" w:hAnsi="仿宋" w:hint="eastAsia"/>
          <w:bCs/>
          <w:sz w:val="28"/>
          <w:szCs w:val="28"/>
        </w:rPr>
        <w:t>模式</w:t>
      </w:r>
      <w:r w:rsidRPr="000E7C97">
        <w:rPr>
          <w:rFonts w:ascii="仿宋" w:eastAsia="仿宋" w:hAnsi="仿宋"/>
          <w:bCs/>
          <w:sz w:val="28"/>
          <w:szCs w:val="28"/>
        </w:rPr>
        <w:t>改革，</w:t>
      </w:r>
      <w:r w:rsidRPr="000E7C97">
        <w:rPr>
          <w:rFonts w:ascii="仿宋" w:eastAsia="仿宋" w:hAnsi="仿宋" w:hint="eastAsia"/>
          <w:bCs/>
          <w:sz w:val="28"/>
          <w:szCs w:val="28"/>
        </w:rPr>
        <w:t xml:space="preserve"> 依据</w:t>
      </w:r>
      <w:r w:rsidRPr="000E7C97">
        <w:rPr>
          <w:rFonts w:ascii="仿宋" w:eastAsia="仿宋" w:hAnsi="仿宋"/>
          <w:bCs/>
          <w:sz w:val="28"/>
          <w:szCs w:val="28"/>
        </w:rPr>
        <w:t>专业</w:t>
      </w:r>
      <w:r w:rsidRPr="000E7C97">
        <w:rPr>
          <w:rFonts w:ascii="仿宋" w:eastAsia="仿宋" w:hAnsi="仿宋" w:hint="eastAsia"/>
          <w:bCs/>
          <w:sz w:val="28"/>
          <w:szCs w:val="28"/>
        </w:rPr>
        <w:t>对应</w:t>
      </w:r>
      <w:r w:rsidRPr="000E7C97">
        <w:rPr>
          <w:rFonts w:ascii="仿宋" w:eastAsia="仿宋" w:hAnsi="仿宋"/>
          <w:bCs/>
          <w:sz w:val="28"/>
          <w:szCs w:val="28"/>
        </w:rPr>
        <w:t>的</w:t>
      </w:r>
      <w:r w:rsidRPr="000E7C97">
        <w:rPr>
          <w:rFonts w:ascii="仿宋" w:eastAsia="仿宋" w:hAnsi="仿宋" w:hint="eastAsia"/>
          <w:bCs/>
          <w:sz w:val="28"/>
          <w:szCs w:val="28"/>
        </w:rPr>
        <w:t>竞赛</w:t>
      </w:r>
      <w:r w:rsidRPr="000E7C97">
        <w:rPr>
          <w:rFonts w:ascii="仿宋" w:eastAsia="仿宋" w:hAnsi="仿宋"/>
          <w:bCs/>
          <w:sz w:val="28"/>
          <w:szCs w:val="28"/>
        </w:rPr>
        <w:t>项目，</w:t>
      </w:r>
      <w:r>
        <w:rPr>
          <w:rFonts w:ascii="仿宋" w:eastAsia="仿宋" w:hAnsi="仿宋" w:hint="eastAsia"/>
          <w:bCs/>
          <w:sz w:val="28"/>
          <w:szCs w:val="28"/>
        </w:rPr>
        <w:t>以职业标准为依据，积极</w:t>
      </w:r>
      <w:r w:rsidRPr="000E7C97">
        <w:rPr>
          <w:rFonts w:ascii="仿宋" w:eastAsia="仿宋" w:hAnsi="仿宋" w:hint="eastAsia"/>
          <w:bCs/>
          <w:sz w:val="28"/>
          <w:szCs w:val="28"/>
        </w:rPr>
        <w:t>组</w:t>
      </w:r>
      <w:r w:rsidRPr="000E7C97">
        <w:rPr>
          <w:rFonts w:ascii="仿宋" w:eastAsia="仿宋" w:hAnsi="仿宋"/>
          <w:bCs/>
          <w:sz w:val="28"/>
          <w:szCs w:val="28"/>
        </w:rPr>
        <w:t>队</w:t>
      </w:r>
      <w:r>
        <w:rPr>
          <w:rFonts w:ascii="仿宋" w:eastAsia="仿宋" w:hAnsi="仿宋" w:hint="eastAsia"/>
          <w:bCs/>
          <w:sz w:val="28"/>
          <w:szCs w:val="28"/>
        </w:rPr>
        <w:t>开展技能</w:t>
      </w:r>
      <w:r w:rsidRPr="000E7C97">
        <w:rPr>
          <w:rFonts w:ascii="仿宋" w:eastAsia="仿宋" w:hAnsi="仿宋"/>
          <w:bCs/>
          <w:sz w:val="28"/>
          <w:szCs w:val="28"/>
        </w:rPr>
        <w:t>训练</w:t>
      </w:r>
      <w:r>
        <w:rPr>
          <w:rFonts w:ascii="仿宋" w:eastAsia="仿宋" w:hAnsi="仿宋" w:hint="eastAsia"/>
          <w:bCs/>
          <w:sz w:val="28"/>
          <w:szCs w:val="28"/>
        </w:rPr>
        <w:t>。因疫情和</w:t>
      </w:r>
      <w:r w:rsidRPr="000E7C97">
        <w:rPr>
          <w:rFonts w:ascii="仿宋" w:eastAsia="仿宋" w:hAnsi="仿宋"/>
          <w:bCs/>
          <w:sz w:val="28"/>
          <w:szCs w:val="28"/>
        </w:rPr>
        <w:t>实训</w:t>
      </w:r>
      <w:r>
        <w:rPr>
          <w:rFonts w:ascii="仿宋" w:eastAsia="仿宋" w:hAnsi="仿宋" w:hint="eastAsia"/>
          <w:bCs/>
          <w:sz w:val="28"/>
          <w:szCs w:val="28"/>
        </w:rPr>
        <w:t>设备与竞赛设施设备不匹配等因素影响</w:t>
      </w:r>
      <w:r w:rsidRPr="000E7C97">
        <w:rPr>
          <w:rFonts w:ascii="仿宋" w:eastAsia="仿宋" w:hAnsi="仿宋"/>
          <w:bCs/>
          <w:sz w:val="28"/>
          <w:szCs w:val="28"/>
        </w:rPr>
        <w:t>，本年度</w:t>
      </w:r>
      <w:r>
        <w:rPr>
          <w:rFonts w:ascii="仿宋" w:eastAsia="仿宋" w:hAnsi="仿宋" w:hint="eastAsia"/>
          <w:bCs/>
          <w:sz w:val="28"/>
          <w:szCs w:val="28"/>
        </w:rPr>
        <w:t>国赛</w:t>
      </w:r>
      <w:r w:rsidRPr="000E7C97">
        <w:rPr>
          <w:rFonts w:ascii="仿宋" w:eastAsia="仿宋" w:hAnsi="仿宋"/>
          <w:bCs/>
          <w:sz w:val="28"/>
          <w:szCs w:val="28"/>
        </w:rPr>
        <w:t>成绩不理想</w:t>
      </w:r>
      <w:r w:rsidRPr="00295BC4">
        <w:rPr>
          <w:rFonts w:ascii="仿宋" w:eastAsia="仿宋" w:hAnsi="仿宋" w:hint="eastAsia"/>
          <w:bCs/>
          <w:color w:val="000000" w:themeColor="text1"/>
          <w:sz w:val="28"/>
          <w:szCs w:val="28"/>
        </w:rPr>
        <w:t>。</w:t>
      </w:r>
      <w:r>
        <w:rPr>
          <w:rFonts w:ascii="仿宋" w:eastAsia="仿宋" w:hAnsi="仿宋" w:hint="eastAsia"/>
          <w:bCs/>
          <w:color w:val="000000" w:themeColor="text1"/>
          <w:sz w:val="28"/>
          <w:szCs w:val="28"/>
        </w:rPr>
        <w:t>但仍在</w:t>
      </w:r>
      <w:r w:rsidRPr="002F0542">
        <w:rPr>
          <w:rFonts w:ascii="仿宋" w:eastAsia="仿宋" w:hAnsi="仿宋" w:hint="eastAsia"/>
          <w:bCs/>
          <w:sz w:val="28"/>
          <w:szCs w:val="28"/>
        </w:rPr>
        <w:t>第一届全国技能大赛陕西省选拔赛中获一等奖2个、二等奖1个、三等奖5个</w:t>
      </w:r>
      <w:r>
        <w:rPr>
          <w:rFonts w:ascii="仿宋" w:eastAsia="仿宋" w:hAnsi="仿宋" w:hint="eastAsia"/>
          <w:bCs/>
          <w:sz w:val="28"/>
          <w:szCs w:val="28"/>
        </w:rPr>
        <w:t>，在</w:t>
      </w:r>
      <w:r w:rsidRPr="002F0542">
        <w:rPr>
          <w:rFonts w:ascii="仿宋" w:eastAsia="仿宋" w:hAnsi="仿宋" w:hint="eastAsia"/>
          <w:bCs/>
          <w:sz w:val="28"/>
          <w:szCs w:val="28"/>
        </w:rPr>
        <w:t>陕西省2020年中职院校学生技能大赛</w:t>
      </w:r>
      <w:r>
        <w:rPr>
          <w:rFonts w:ascii="仿宋" w:eastAsia="仿宋" w:hAnsi="仿宋" w:hint="eastAsia"/>
          <w:bCs/>
          <w:sz w:val="28"/>
          <w:szCs w:val="28"/>
        </w:rPr>
        <w:t>中获</w:t>
      </w:r>
      <w:r w:rsidRPr="002F0542">
        <w:rPr>
          <w:rFonts w:ascii="仿宋" w:eastAsia="仿宋" w:hAnsi="仿宋" w:hint="eastAsia"/>
          <w:bCs/>
          <w:sz w:val="28"/>
          <w:szCs w:val="28"/>
        </w:rPr>
        <w:t>二等奖2个，三等奖5个。</w:t>
      </w:r>
    </w:p>
    <w:p w:rsidR="00952C69" w:rsidRPr="003403BF" w:rsidRDefault="00952C69" w:rsidP="00952C69">
      <w:pPr>
        <w:ind w:firstLineChars="200" w:firstLine="562"/>
        <w:rPr>
          <w:rFonts w:ascii="仿宋" w:eastAsia="仿宋" w:hAnsi="仿宋"/>
          <w:b/>
          <w:sz w:val="28"/>
          <w:szCs w:val="28"/>
        </w:rPr>
      </w:pPr>
      <w:r>
        <w:rPr>
          <w:rFonts w:ascii="仿宋" w:eastAsia="仿宋" w:hAnsi="仿宋" w:hint="eastAsia"/>
          <w:b/>
          <w:sz w:val="28"/>
          <w:szCs w:val="28"/>
        </w:rPr>
        <w:t>十五、</w:t>
      </w:r>
      <w:r w:rsidRPr="003403BF">
        <w:rPr>
          <w:rFonts w:ascii="仿宋" w:eastAsia="仿宋" w:hAnsi="仿宋" w:hint="eastAsia"/>
          <w:b/>
          <w:bCs/>
          <w:sz w:val="28"/>
          <w:szCs w:val="28"/>
        </w:rPr>
        <w:t>积极推动“1+X”证书制度试点工作</w:t>
      </w:r>
    </w:p>
    <w:p w:rsidR="00952C69" w:rsidRPr="000E7C97" w:rsidRDefault="00952C69" w:rsidP="00952C69">
      <w:pPr>
        <w:pStyle w:val="a9"/>
        <w:shd w:val="clear" w:color="auto" w:fill="FFFFFF"/>
        <w:wordWrap w:val="0"/>
        <w:spacing w:beforeAutospacing="0" w:afterAutospacing="0" w:line="420" w:lineRule="atLeast"/>
        <w:ind w:firstLineChars="200" w:firstLine="560"/>
        <w:jc w:val="both"/>
        <w:rPr>
          <w:rFonts w:ascii="仿宋" w:eastAsia="仿宋" w:hAnsi="仿宋"/>
          <w:sz w:val="28"/>
          <w:szCs w:val="28"/>
        </w:rPr>
      </w:pPr>
      <w:r w:rsidRPr="000E7C97">
        <w:rPr>
          <w:rFonts w:ascii="仿宋" w:eastAsia="仿宋" w:hAnsi="仿宋" w:hint="eastAsia"/>
          <w:bCs/>
          <w:kern w:val="2"/>
          <w:sz w:val="28"/>
          <w:szCs w:val="28"/>
        </w:rPr>
        <w:t>学校根据市场需求和学生就业能力提升</w:t>
      </w:r>
      <w:r w:rsidRPr="000E7C97">
        <w:rPr>
          <w:rFonts w:ascii="仿宋" w:eastAsia="仿宋" w:hAnsi="仿宋"/>
          <w:bCs/>
          <w:kern w:val="2"/>
          <w:sz w:val="28"/>
          <w:szCs w:val="28"/>
        </w:rPr>
        <w:t>要求，</w:t>
      </w:r>
      <w:r w:rsidRPr="000E7C97">
        <w:rPr>
          <w:rFonts w:ascii="仿宋" w:eastAsia="仿宋" w:hAnsi="仿宋" w:hint="eastAsia"/>
          <w:bCs/>
          <w:kern w:val="2"/>
          <w:sz w:val="28"/>
          <w:szCs w:val="28"/>
        </w:rPr>
        <w:t>将“1+X”证书制度融入人才培养方案，</w:t>
      </w:r>
      <w:r w:rsidRPr="00683D21">
        <w:rPr>
          <w:rFonts w:ascii="仿宋" w:eastAsia="仿宋" w:hAnsi="仿宋" w:hint="eastAsia"/>
          <w:bCs/>
          <w:kern w:val="2"/>
          <w:sz w:val="28"/>
          <w:szCs w:val="28"/>
        </w:rPr>
        <w:t>优化课程设置和教学内容，深化教学方式方法改革，提高人才培养的灵活性、适应性、针对性，</w:t>
      </w:r>
      <w:r w:rsidRPr="000E7C97">
        <w:rPr>
          <w:rFonts w:ascii="仿宋" w:eastAsia="仿宋" w:hAnsi="仿宋"/>
          <w:bCs/>
          <w:kern w:val="2"/>
          <w:sz w:val="28"/>
          <w:szCs w:val="28"/>
        </w:rPr>
        <w:t>加强</w:t>
      </w:r>
      <w:r w:rsidRPr="000E7C97">
        <w:rPr>
          <w:rFonts w:ascii="仿宋" w:eastAsia="仿宋" w:hAnsi="仿宋" w:hint="eastAsia"/>
          <w:bCs/>
          <w:kern w:val="2"/>
          <w:sz w:val="28"/>
          <w:szCs w:val="28"/>
        </w:rPr>
        <w:t>专业建设、课程建设、</w:t>
      </w:r>
      <w:r>
        <w:rPr>
          <w:rFonts w:ascii="仿宋" w:eastAsia="仿宋" w:hAnsi="仿宋" w:hint="eastAsia"/>
          <w:bCs/>
          <w:kern w:val="2"/>
          <w:sz w:val="28"/>
          <w:szCs w:val="28"/>
        </w:rPr>
        <w:t>师资</w:t>
      </w:r>
      <w:r w:rsidRPr="000E7C97">
        <w:rPr>
          <w:rFonts w:ascii="仿宋" w:eastAsia="仿宋" w:hAnsi="仿宋" w:hint="eastAsia"/>
          <w:bCs/>
          <w:kern w:val="2"/>
          <w:sz w:val="28"/>
          <w:szCs w:val="28"/>
        </w:rPr>
        <w:t>队伍建设，构建“课、证、岗”三位一体的专业课程体系，将证书标准对接课程标准</w:t>
      </w:r>
      <w:r>
        <w:rPr>
          <w:rFonts w:ascii="仿宋" w:eastAsia="仿宋" w:hAnsi="仿宋" w:hint="eastAsia"/>
          <w:bCs/>
          <w:kern w:val="2"/>
          <w:sz w:val="28"/>
          <w:szCs w:val="28"/>
        </w:rPr>
        <w:t>，</w:t>
      </w:r>
      <w:r w:rsidRPr="000E7C97">
        <w:rPr>
          <w:rFonts w:ascii="仿宋" w:eastAsia="仿宋" w:hAnsi="仿宋" w:hint="eastAsia"/>
          <w:bCs/>
          <w:kern w:val="2"/>
          <w:sz w:val="28"/>
          <w:szCs w:val="28"/>
        </w:rPr>
        <w:t>推动“1+X”证书制度试点工作</w:t>
      </w:r>
      <w:r>
        <w:rPr>
          <w:rFonts w:ascii="仿宋" w:eastAsia="仿宋" w:hAnsi="仿宋" w:hint="eastAsia"/>
          <w:bCs/>
          <w:kern w:val="2"/>
          <w:sz w:val="28"/>
          <w:szCs w:val="28"/>
        </w:rPr>
        <w:t>的</w:t>
      </w:r>
      <w:r w:rsidRPr="000E7C97">
        <w:rPr>
          <w:rFonts w:ascii="仿宋" w:eastAsia="仿宋" w:hAnsi="仿宋" w:hint="eastAsia"/>
          <w:bCs/>
          <w:kern w:val="2"/>
          <w:sz w:val="28"/>
          <w:szCs w:val="28"/>
        </w:rPr>
        <w:t>开展</w:t>
      </w:r>
      <w:r>
        <w:rPr>
          <w:rFonts w:ascii="仿宋" w:eastAsia="仿宋" w:hAnsi="仿宋" w:hint="eastAsia"/>
          <w:bCs/>
          <w:kern w:val="2"/>
          <w:sz w:val="28"/>
          <w:szCs w:val="28"/>
        </w:rPr>
        <w:t>。2021年，</w:t>
      </w:r>
      <w:r w:rsidRPr="000E7C97">
        <w:rPr>
          <w:rFonts w:ascii="仿宋" w:eastAsia="仿宋" w:hAnsi="仿宋"/>
          <w:bCs/>
          <w:kern w:val="2"/>
          <w:sz w:val="28"/>
          <w:szCs w:val="28"/>
        </w:rPr>
        <w:t>获得职业</w:t>
      </w:r>
      <w:r>
        <w:rPr>
          <w:rFonts w:ascii="仿宋" w:eastAsia="仿宋" w:hAnsi="仿宋"/>
          <w:bCs/>
          <w:kern w:val="2"/>
          <w:sz w:val="28"/>
          <w:szCs w:val="28"/>
        </w:rPr>
        <w:t>资格</w:t>
      </w:r>
      <w:r w:rsidRPr="000E7C97">
        <w:rPr>
          <w:rFonts w:ascii="仿宋" w:eastAsia="仿宋" w:hAnsi="仿宋"/>
          <w:bCs/>
          <w:kern w:val="2"/>
          <w:sz w:val="28"/>
          <w:szCs w:val="28"/>
        </w:rPr>
        <w:t>技能等</w:t>
      </w:r>
      <w:r w:rsidRPr="00346EFD">
        <w:rPr>
          <w:rFonts w:ascii="仿宋" w:eastAsia="仿宋" w:hAnsi="仿宋"/>
          <w:bCs/>
          <w:kern w:val="2"/>
          <w:sz w:val="28"/>
          <w:szCs w:val="28"/>
        </w:rPr>
        <w:t>级证书的学生</w:t>
      </w:r>
      <w:r w:rsidRPr="00346EFD">
        <w:rPr>
          <w:rFonts w:ascii="仿宋" w:eastAsia="仿宋" w:hAnsi="仿宋" w:hint="eastAsia"/>
          <w:sz w:val="28"/>
          <w:szCs w:val="28"/>
        </w:rPr>
        <w:t>31人</w:t>
      </w:r>
      <w:r w:rsidRPr="00346EFD">
        <w:rPr>
          <w:rFonts w:ascii="仿宋" w:eastAsia="仿宋" w:hAnsi="仿宋"/>
          <w:sz w:val="28"/>
          <w:szCs w:val="28"/>
        </w:rPr>
        <w:t>。</w:t>
      </w:r>
    </w:p>
    <w:p w:rsidR="00952C69" w:rsidRDefault="00952C69" w:rsidP="00952C69">
      <w:pPr>
        <w:ind w:firstLineChars="200" w:firstLine="562"/>
        <w:rPr>
          <w:rFonts w:ascii="仿宋" w:eastAsia="仿宋" w:hAnsi="仿宋"/>
          <w:b/>
          <w:bCs/>
          <w:sz w:val="28"/>
          <w:szCs w:val="28"/>
        </w:rPr>
      </w:pPr>
      <w:r w:rsidRPr="00173CC5">
        <w:rPr>
          <w:rFonts w:ascii="仿宋" w:eastAsia="仿宋" w:hAnsi="仿宋" w:hint="eastAsia"/>
          <w:b/>
          <w:sz w:val="28"/>
          <w:szCs w:val="28"/>
        </w:rPr>
        <w:t>十六、</w:t>
      </w:r>
      <w:r w:rsidRPr="000E7C97">
        <w:rPr>
          <w:rFonts w:ascii="仿宋" w:eastAsia="仿宋" w:hAnsi="仿宋"/>
          <w:b/>
          <w:bCs/>
          <w:sz w:val="28"/>
          <w:szCs w:val="28"/>
        </w:rPr>
        <w:t>在校</w:t>
      </w:r>
      <w:r>
        <w:rPr>
          <w:rFonts w:ascii="仿宋" w:eastAsia="仿宋" w:hAnsi="仿宋"/>
          <w:b/>
          <w:bCs/>
          <w:sz w:val="28"/>
          <w:szCs w:val="28"/>
        </w:rPr>
        <w:t>学生</w:t>
      </w:r>
      <w:r>
        <w:rPr>
          <w:rFonts w:ascii="仿宋" w:eastAsia="仿宋" w:hAnsi="仿宋" w:hint="eastAsia"/>
          <w:b/>
          <w:bCs/>
          <w:sz w:val="28"/>
          <w:szCs w:val="28"/>
        </w:rPr>
        <w:t>与</w:t>
      </w:r>
      <w:r>
        <w:rPr>
          <w:rFonts w:ascii="仿宋" w:eastAsia="仿宋" w:hAnsi="仿宋"/>
          <w:b/>
          <w:bCs/>
          <w:sz w:val="28"/>
          <w:szCs w:val="28"/>
        </w:rPr>
        <w:t>基础能力建设</w:t>
      </w:r>
    </w:p>
    <w:p w:rsidR="00952C69" w:rsidRPr="00447B29" w:rsidRDefault="00952C69" w:rsidP="00952C69">
      <w:pPr>
        <w:pStyle w:val="a9"/>
        <w:spacing w:beforeAutospacing="0" w:afterAutospacing="0"/>
        <w:ind w:firstLineChars="200" w:firstLine="560"/>
        <w:jc w:val="both"/>
        <w:rPr>
          <w:rFonts w:ascii="仿宋" w:eastAsia="仿宋" w:hAnsi="仿宋" w:cs="仿宋_GB2312"/>
          <w:sz w:val="28"/>
          <w:szCs w:val="28"/>
        </w:rPr>
      </w:pPr>
      <w:r w:rsidRPr="0070655E">
        <w:rPr>
          <w:rFonts w:ascii="仿宋" w:eastAsia="仿宋" w:hAnsi="仿宋" w:cs="仿宋_GB2312" w:hint="eastAsia"/>
          <w:sz w:val="28"/>
          <w:szCs w:val="28"/>
        </w:rPr>
        <w:t>学校认真贯彻落实《国家职业教育改革实施方案》，推动实施职业教育提质培优行动计划（2020—2023年），根据国家要求</w:t>
      </w:r>
      <w:r>
        <w:rPr>
          <w:rFonts w:ascii="仿宋" w:eastAsia="仿宋" w:hAnsi="仿宋" w:cs="仿宋_GB2312" w:hint="eastAsia"/>
          <w:sz w:val="28"/>
          <w:szCs w:val="28"/>
        </w:rPr>
        <w:t>不断</w:t>
      </w:r>
      <w:r w:rsidRPr="0070655E">
        <w:rPr>
          <w:rFonts w:ascii="仿宋" w:eastAsia="仿宋" w:hAnsi="仿宋" w:cs="仿宋_GB2312" w:hint="eastAsia"/>
          <w:sz w:val="28"/>
          <w:szCs w:val="28"/>
        </w:rPr>
        <w:t>巩固中等职业教育的基础性地位，在保证质量的前提下</w:t>
      </w:r>
      <w:r>
        <w:rPr>
          <w:rFonts w:ascii="仿宋" w:eastAsia="仿宋" w:hAnsi="仿宋" w:cs="仿宋_GB2312" w:hint="eastAsia"/>
          <w:sz w:val="28"/>
          <w:szCs w:val="28"/>
        </w:rPr>
        <w:t>不断</w:t>
      </w:r>
      <w:r w:rsidRPr="0070655E">
        <w:rPr>
          <w:rFonts w:ascii="仿宋" w:eastAsia="仿宋" w:hAnsi="仿宋" w:cs="仿宋_GB2312" w:hint="eastAsia"/>
          <w:sz w:val="28"/>
          <w:szCs w:val="28"/>
        </w:rPr>
        <w:t>扩大招生规</w:t>
      </w:r>
      <w:r w:rsidRPr="0070655E">
        <w:rPr>
          <w:rFonts w:ascii="仿宋" w:eastAsia="仿宋" w:hAnsi="仿宋" w:cs="仿宋_GB2312" w:hint="eastAsia"/>
          <w:sz w:val="28"/>
          <w:szCs w:val="28"/>
        </w:rPr>
        <w:lastRenderedPageBreak/>
        <w:t>模。2021年</w:t>
      </w:r>
      <w:r w:rsidRPr="00E26BF9">
        <w:rPr>
          <w:rFonts w:ascii="仿宋" w:eastAsia="仿宋" w:hAnsi="仿宋" w:cs="仿宋_GB2312" w:hint="eastAsia"/>
          <w:sz w:val="28"/>
          <w:szCs w:val="28"/>
        </w:rPr>
        <w:t>注册全日制中职</w:t>
      </w:r>
      <w:r w:rsidRPr="00E26BF9">
        <w:rPr>
          <w:rFonts w:ascii="仿宋" w:eastAsia="仿宋" w:hAnsi="仿宋" w:cs="仿宋_GB2312"/>
          <w:sz w:val="28"/>
          <w:szCs w:val="28"/>
        </w:rPr>
        <w:t>学籍学生</w:t>
      </w:r>
      <w:r>
        <w:rPr>
          <w:rFonts w:ascii="仿宋" w:eastAsia="仿宋" w:hAnsi="仿宋" w:cs="仿宋_GB2312" w:hint="eastAsia"/>
          <w:sz w:val="28"/>
          <w:szCs w:val="28"/>
        </w:rPr>
        <w:t>2537</w:t>
      </w:r>
      <w:r w:rsidRPr="00E26BF9">
        <w:rPr>
          <w:rFonts w:ascii="仿宋" w:eastAsia="仿宋" w:hAnsi="仿宋" w:cs="仿宋_GB2312" w:hint="eastAsia"/>
          <w:sz w:val="28"/>
          <w:szCs w:val="28"/>
        </w:rPr>
        <w:t>人</w:t>
      </w:r>
      <w:r w:rsidRPr="00E26BF9">
        <w:rPr>
          <w:rFonts w:ascii="仿宋" w:eastAsia="仿宋" w:hAnsi="仿宋" w:cs="仿宋_GB2312"/>
          <w:sz w:val="28"/>
          <w:szCs w:val="28"/>
        </w:rPr>
        <w:t>。</w:t>
      </w:r>
      <w:r w:rsidRPr="00E26BF9">
        <w:rPr>
          <w:rFonts w:ascii="仿宋" w:eastAsia="仿宋" w:hAnsi="仿宋" w:cs="仿宋_GB2312" w:hint="eastAsia"/>
          <w:sz w:val="28"/>
          <w:szCs w:val="28"/>
        </w:rPr>
        <w:t>学校占地面积171610.42平方米，</w:t>
      </w:r>
      <w:r w:rsidRPr="00E26BF9">
        <w:rPr>
          <w:rFonts w:ascii="仿宋" w:eastAsia="仿宋" w:hAnsi="仿宋" w:cs="仿宋_GB2312"/>
          <w:sz w:val="28"/>
          <w:szCs w:val="28"/>
        </w:rPr>
        <w:t>建有</w:t>
      </w:r>
      <w:r w:rsidRPr="00E26BF9">
        <w:rPr>
          <w:rFonts w:ascii="仿宋" w:eastAsia="仿宋" w:hAnsi="仿宋" w:cs="仿宋_GB2312" w:hint="eastAsia"/>
          <w:sz w:val="28"/>
          <w:szCs w:val="28"/>
        </w:rPr>
        <w:t>2幢教学楼、1橦产教大楼、3个实训基地</w:t>
      </w:r>
      <w:r w:rsidRPr="00E26BF9">
        <w:rPr>
          <w:rFonts w:ascii="仿宋" w:eastAsia="仿宋" w:hAnsi="仿宋" w:cs="仿宋_GB2312"/>
          <w:sz w:val="28"/>
          <w:szCs w:val="28"/>
        </w:rPr>
        <w:t>、</w:t>
      </w:r>
      <w:r w:rsidRPr="00E26BF9">
        <w:rPr>
          <w:rFonts w:ascii="仿宋" w:eastAsia="仿宋" w:hAnsi="仿宋" w:cs="仿宋_GB2312" w:hint="eastAsia"/>
          <w:sz w:val="28"/>
          <w:szCs w:val="28"/>
        </w:rPr>
        <w:t>4幢</w:t>
      </w:r>
      <w:r w:rsidRPr="00E26BF9">
        <w:rPr>
          <w:rFonts w:ascii="仿宋" w:eastAsia="仿宋" w:hAnsi="仿宋" w:cs="仿宋_GB2312"/>
          <w:sz w:val="28"/>
          <w:szCs w:val="28"/>
        </w:rPr>
        <w:t>公寓楼、</w:t>
      </w:r>
      <w:r w:rsidRPr="00E26BF9">
        <w:rPr>
          <w:rFonts w:ascii="仿宋" w:eastAsia="仿宋" w:hAnsi="仿宋" w:cs="仿宋_GB2312" w:hint="eastAsia"/>
          <w:sz w:val="28"/>
          <w:szCs w:val="28"/>
        </w:rPr>
        <w:t>1幢行政大楼、</w:t>
      </w:r>
      <w:r w:rsidRPr="00E26BF9">
        <w:rPr>
          <w:rFonts w:ascii="仿宋" w:eastAsia="仿宋" w:hAnsi="仿宋" w:cs="仿宋_GB2312"/>
          <w:sz w:val="28"/>
          <w:szCs w:val="28"/>
        </w:rPr>
        <w:t>餐厅、标准化体育场</w:t>
      </w:r>
      <w:r w:rsidRPr="00E26BF9">
        <w:rPr>
          <w:rFonts w:ascii="仿宋" w:eastAsia="仿宋" w:hAnsi="仿宋" w:cs="仿宋_GB2312" w:hint="eastAsia"/>
          <w:sz w:val="28"/>
          <w:szCs w:val="28"/>
        </w:rPr>
        <w:t>等功能</w:t>
      </w:r>
      <w:r w:rsidRPr="00E26BF9">
        <w:rPr>
          <w:rFonts w:ascii="仿宋" w:eastAsia="仿宋" w:hAnsi="仿宋" w:cs="仿宋_GB2312"/>
          <w:sz w:val="28"/>
          <w:szCs w:val="28"/>
        </w:rPr>
        <w:t>健全的</w:t>
      </w:r>
      <w:r w:rsidRPr="00E26BF9">
        <w:rPr>
          <w:rFonts w:ascii="仿宋" w:eastAsia="仿宋" w:hAnsi="仿宋" w:cs="仿宋_GB2312" w:hint="eastAsia"/>
          <w:sz w:val="28"/>
          <w:szCs w:val="28"/>
        </w:rPr>
        <w:t>设</w:t>
      </w:r>
      <w:r w:rsidRPr="00447B29">
        <w:rPr>
          <w:rFonts w:ascii="仿宋" w:eastAsia="仿宋" w:hAnsi="仿宋" w:cs="仿宋_GB2312" w:hint="eastAsia"/>
          <w:sz w:val="28"/>
          <w:szCs w:val="28"/>
        </w:rPr>
        <w:t>施，全日制</w:t>
      </w:r>
      <w:r w:rsidRPr="00447B29">
        <w:rPr>
          <w:rFonts w:ascii="仿宋" w:eastAsia="仿宋" w:hAnsi="仿宋" w:cs="仿宋_GB2312"/>
          <w:sz w:val="28"/>
          <w:szCs w:val="28"/>
        </w:rPr>
        <w:t>在校生生均</w:t>
      </w:r>
      <w:r w:rsidRPr="00447B29">
        <w:rPr>
          <w:rFonts w:ascii="仿宋" w:eastAsia="仿宋" w:hAnsi="仿宋" w:cs="仿宋_GB2312" w:hint="eastAsia"/>
          <w:sz w:val="28"/>
          <w:szCs w:val="28"/>
        </w:rPr>
        <w:t>面积 67.64平方米；校舍建筑面积127350平方米，全日制</w:t>
      </w:r>
      <w:r w:rsidRPr="00447B29">
        <w:rPr>
          <w:rFonts w:ascii="仿宋" w:eastAsia="仿宋" w:hAnsi="仿宋" w:cs="仿宋_GB2312"/>
          <w:sz w:val="28"/>
          <w:szCs w:val="28"/>
        </w:rPr>
        <w:t>在校生生均建筑</w:t>
      </w:r>
      <w:r w:rsidRPr="00447B29">
        <w:rPr>
          <w:rFonts w:ascii="仿宋" w:eastAsia="仿宋" w:hAnsi="仿宋" w:cs="仿宋_GB2312" w:hint="eastAsia"/>
          <w:sz w:val="28"/>
          <w:szCs w:val="28"/>
        </w:rPr>
        <w:t>面积50.20平方米</w:t>
      </w:r>
      <w:r w:rsidRPr="00447B29">
        <w:rPr>
          <w:rFonts w:ascii="仿宋" w:eastAsia="仿宋" w:hAnsi="仿宋" w:cs="仿宋_GB2312"/>
          <w:sz w:val="28"/>
          <w:szCs w:val="28"/>
        </w:rPr>
        <w:t>。学校教学仪器设备总资产值</w:t>
      </w:r>
      <w:r w:rsidRPr="00447B29">
        <w:rPr>
          <w:rFonts w:ascii="仿宋" w:eastAsia="仿宋" w:hAnsi="仿宋" w:cs="仿宋_GB2312" w:hint="eastAsia"/>
          <w:sz w:val="28"/>
          <w:szCs w:val="28"/>
        </w:rPr>
        <w:t>49508460.18</w:t>
      </w:r>
      <w:r w:rsidRPr="00447B29">
        <w:rPr>
          <w:rFonts w:ascii="仿宋" w:eastAsia="仿宋" w:hAnsi="仿宋" w:cs="仿宋_GB2312"/>
          <w:sz w:val="28"/>
          <w:szCs w:val="28"/>
        </w:rPr>
        <w:t>元</w:t>
      </w:r>
      <w:r w:rsidRPr="00447B29">
        <w:rPr>
          <w:rFonts w:ascii="仿宋" w:eastAsia="仿宋" w:hAnsi="仿宋" w:cs="仿宋_GB2312" w:hint="eastAsia"/>
          <w:sz w:val="28"/>
          <w:szCs w:val="28"/>
        </w:rPr>
        <w:t>，全日制</w:t>
      </w:r>
      <w:r w:rsidRPr="00447B29">
        <w:rPr>
          <w:rFonts w:ascii="仿宋" w:eastAsia="仿宋" w:hAnsi="仿宋" w:cs="仿宋_GB2312"/>
          <w:sz w:val="28"/>
          <w:szCs w:val="28"/>
        </w:rPr>
        <w:t>在校生生均</w:t>
      </w:r>
      <w:r w:rsidRPr="00447B29">
        <w:rPr>
          <w:rFonts w:ascii="仿宋" w:eastAsia="仿宋" w:hAnsi="仿宋" w:cs="仿宋_GB2312" w:hint="eastAsia"/>
          <w:sz w:val="28"/>
          <w:szCs w:val="28"/>
        </w:rPr>
        <w:t>教学仪器设备</w:t>
      </w:r>
      <w:r w:rsidRPr="00447B29">
        <w:rPr>
          <w:rFonts w:ascii="仿宋" w:eastAsia="仿宋" w:hAnsi="仿宋" w:cs="仿宋_GB2312"/>
          <w:sz w:val="28"/>
          <w:szCs w:val="28"/>
        </w:rPr>
        <w:t>值</w:t>
      </w:r>
      <w:r w:rsidRPr="00447B29">
        <w:rPr>
          <w:rFonts w:ascii="仿宋" w:eastAsia="仿宋" w:hAnsi="仿宋" w:cs="仿宋_GB2312" w:hint="eastAsia"/>
          <w:sz w:val="28"/>
          <w:szCs w:val="28"/>
        </w:rPr>
        <w:t>13265.93</w:t>
      </w:r>
      <w:r w:rsidRPr="00447B29">
        <w:rPr>
          <w:rFonts w:ascii="仿宋" w:eastAsia="仿宋" w:hAnsi="仿宋" w:cs="仿宋_GB2312"/>
          <w:sz w:val="28"/>
          <w:szCs w:val="28"/>
        </w:rPr>
        <w:t>元</w:t>
      </w:r>
      <w:r w:rsidRPr="0070655E">
        <w:rPr>
          <w:rFonts w:ascii="仿宋" w:eastAsia="仿宋" w:hAnsi="仿宋" w:cs="仿宋_GB2312"/>
          <w:sz w:val="28"/>
          <w:szCs w:val="28"/>
        </w:rPr>
        <w:t>。</w:t>
      </w:r>
      <w:r w:rsidRPr="0070655E">
        <w:rPr>
          <w:rFonts w:ascii="仿宋" w:eastAsia="仿宋" w:hAnsi="仿宋" w:cs="仿宋_GB2312" w:hint="eastAsia"/>
          <w:sz w:val="28"/>
          <w:szCs w:val="28"/>
        </w:rPr>
        <w:t>学校是渭南市政府直属的全额财政拨款事业单位，</w:t>
      </w:r>
      <w:r w:rsidRPr="00447B29">
        <w:rPr>
          <w:rFonts w:ascii="仿宋" w:eastAsia="仿宋" w:hAnsi="仿宋" w:cs="仿宋_GB2312" w:hint="eastAsia"/>
          <w:sz w:val="28"/>
          <w:szCs w:val="28"/>
        </w:rPr>
        <w:t>其经费来源主要包括财政拨款、学费等事业收入和其他收入</w:t>
      </w:r>
      <w:r>
        <w:rPr>
          <w:rFonts w:ascii="仿宋" w:eastAsia="仿宋" w:hAnsi="仿宋" w:cs="仿宋_GB2312" w:hint="eastAsia"/>
          <w:sz w:val="28"/>
          <w:szCs w:val="28"/>
        </w:rPr>
        <w:t>。</w:t>
      </w:r>
      <w:r w:rsidRPr="00447B29">
        <w:rPr>
          <w:rFonts w:ascii="仿宋" w:eastAsia="仿宋" w:hAnsi="仿宋" w:cs="仿宋_GB2312" w:hint="eastAsia"/>
          <w:sz w:val="28"/>
          <w:szCs w:val="28"/>
        </w:rPr>
        <w:t>截止目前，学校尚无生均拨款。</w:t>
      </w:r>
    </w:p>
    <w:p w:rsidR="00952C69" w:rsidRPr="00B054CB" w:rsidRDefault="00952C69" w:rsidP="00952C69">
      <w:pPr>
        <w:ind w:firstLineChars="200" w:firstLine="562"/>
        <w:rPr>
          <w:rFonts w:ascii="仿宋" w:eastAsia="仿宋" w:hAnsi="仿宋"/>
          <w:b/>
          <w:bCs/>
          <w:sz w:val="28"/>
          <w:szCs w:val="28"/>
        </w:rPr>
      </w:pPr>
      <w:r>
        <w:rPr>
          <w:rFonts w:ascii="仿宋" w:eastAsia="仿宋" w:hAnsi="仿宋" w:hint="eastAsia"/>
          <w:b/>
          <w:sz w:val="28"/>
          <w:szCs w:val="28"/>
        </w:rPr>
        <w:t>十七、</w:t>
      </w:r>
      <w:r w:rsidRPr="00B054CB">
        <w:rPr>
          <w:rFonts w:ascii="仿宋" w:eastAsia="仿宋" w:hAnsi="仿宋" w:hint="eastAsia"/>
          <w:b/>
          <w:bCs/>
          <w:sz w:val="28"/>
          <w:szCs w:val="28"/>
        </w:rPr>
        <w:t>学校</w:t>
      </w:r>
      <w:r w:rsidRPr="00B054CB">
        <w:rPr>
          <w:rFonts w:ascii="仿宋" w:eastAsia="仿宋" w:hAnsi="仿宋" w:cs="仿宋_GB2312"/>
          <w:b/>
          <w:kern w:val="0"/>
          <w:sz w:val="28"/>
          <w:szCs w:val="28"/>
        </w:rPr>
        <w:t>图书馆及</w:t>
      </w:r>
      <w:r w:rsidRPr="00B054CB">
        <w:rPr>
          <w:rFonts w:ascii="仿宋" w:eastAsia="仿宋" w:hAnsi="仿宋"/>
          <w:b/>
          <w:bCs/>
          <w:sz w:val="28"/>
          <w:szCs w:val="28"/>
        </w:rPr>
        <w:t>校园网主干带宽</w:t>
      </w:r>
    </w:p>
    <w:p w:rsidR="00952C69" w:rsidRPr="00B054CB" w:rsidRDefault="00952C69" w:rsidP="00952C69">
      <w:pPr>
        <w:ind w:firstLineChars="200" w:firstLine="560"/>
        <w:rPr>
          <w:rFonts w:ascii="仿宋" w:eastAsia="仿宋" w:hAnsi="仿宋"/>
          <w:sz w:val="28"/>
          <w:szCs w:val="28"/>
        </w:rPr>
      </w:pPr>
      <w:r w:rsidRPr="00B054CB">
        <w:rPr>
          <w:rFonts w:ascii="仿宋" w:eastAsia="仿宋" w:hAnsi="仿宋" w:hint="eastAsia"/>
          <w:sz w:val="28"/>
          <w:szCs w:val="28"/>
        </w:rPr>
        <w:t>学校</w:t>
      </w:r>
      <w:r w:rsidRPr="00B054CB">
        <w:rPr>
          <w:rFonts w:ascii="仿宋" w:eastAsia="仿宋" w:hAnsi="仿宋"/>
          <w:sz w:val="28"/>
          <w:szCs w:val="28"/>
        </w:rPr>
        <w:t>图书馆</w:t>
      </w:r>
      <w:r>
        <w:rPr>
          <w:rFonts w:ascii="仿宋" w:eastAsia="仿宋" w:hAnsi="仿宋" w:hint="eastAsia"/>
          <w:sz w:val="28"/>
          <w:szCs w:val="28"/>
        </w:rPr>
        <w:t>作为</w:t>
      </w:r>
      <w:r w:rsidRPr="00B054CB">
        <w:rPr>
          <w:rFonts w:ascii="仿宋" w:eastAsia="仿宋" w:hAnsi="仿宋"/>
          <w:sz w:val="28"/>
          <w:szCs w:val="28"/>
        </w:rPr>
        <w:t>学生构建和更新知识的基地</w:t>
      </w:r>
      <w:r>
        <w:rPr>
          <w:rFonts w:ascii="仿宋" w:eastAsia="仿宋" w:hAnsi="仿宋"/>
          <w:sz w:val="28"/>
          <w:szCs w:val="28"/>
        </w:rPr>
        <w:t>，</w:t>
      </w:r>
      <w:r w:rsidRPr="00B054CB">
        <w:rPr>
          <w:rFonts w:ascii="仿宋" w:eastAsia="仿宋" w:hAnsi="仿宋" w:hint="eastAsia"/>
          <w:sz w:val="28"/>
          <w:szCs w:val="28"/>
        </w:rPr>
        <w:t>拥</w:t>
      </w:r>
      <w:r w:rsidRPr="00405F58">
        <w:rPr>
          <w:rFonts w:ascii="仿宋" w:eastAsia="仿宋" w:hAnsi="仿宋" w:hint="eastAsia"/>
          <w:sz w:val="28"/>
          <w:szCs w:val="28"/>
        </w:rPr>
        <w:t>有各类纸质图书100389册</w:t>
      </w:r>
      <w:r>
        <w:rPr>
          <w:rFonts w:ascii="仿宋" w:eastAsia="仿宋" w:hAnsi="仿宋" w:hint="eastAsia"/>
          <w:sz w:val="28"/>
          <w:szCs w:val="28"/>
        </w:rPr>
        <w:t>、</w:t>
      </w:r>
      <w:r w:rsidRPr="00405F58">
        <w:rPr>
          <w:rFonts w:ascii="仿宋" w:eastAsia="仿宋" w:hAnsi="仿宋" w:hint="eastAsia"/>
          <w:sz w:val="28"/>
          <w:szCs w:val="28"/>
        </w:rPr>
        <w:t>电子图书45008册</w:t>
      </w:r>
      <w:r>
        <w:rPr>
          <w:rFonts w:ascii="仿宋" w:eastAsia="仿宋" w:hAnsi="仿宋" w:hint="eastAsia"/>
          <w:sz w:val="28"/>
          <w:szCs w:val="28"/>
        </w:rPr>
        <w:t>、</w:t>
      </w:r>
      <w:r w:rsidRPr="00405F58">
        <w:rPr>
          <w:rFonts w:ascii="仿宋" w:eastAsia="仿宋" w:hAnsi="仿宋" w:hint="eastAsia"/>
          <w:sz w:val="28"/>
          <w:szCs w:val="28"/>
        </w:rPr>
        <w:t>各种期刊报纸20余种。</w:t>
      </w:r>
    </w:p>
    <w:p w:rsidR="00952C69" w:rsidRPr="003E5E6F" w:rsidRDefault="00952C69" w:rsidP="00952C69">
      <w:pPr>
        <w:ind w:firstLineChars="200" w:firstLine="560"/>
        <w:rPr>
          <w:rFonts w:ascii="仿宋" w:eastAsia="仿宋" w:hAnsi="仿宋"/>
          <w:sz w:val="28"/>
          <w:szCs w:val="28"/>
        </w:rPr>
      </w:pPr>
      <w:r w:rsidRPr="005D7D9D">
        <w:rPr>
          <w:rFonts w:ascii="仿宋" w:eastAsia="仿宋" w:hAnsi="仿宋" w:hint="eastAsia"/>
          <w:sz w:val="28"/>
          <w:szCs w:val="28"/>
        </w:rPr>
        <w:t>学校</w:t>
      </w:r>
      <w:r>
        <w:rPr>
          <w:rFonts w:ascii="仿宋" w:eastAsia="仿宋" w:hAnsi="仿宋" w:hint="eastAsia"/>
          <w:sz w:val="28"/>
          <w:szCs w:val="28"/>
        </w:rPr>
        <w:t>把</w:t>
      </w:r>
      <w:r w:rsidRPr="00961B49">
        <w:rPr>
          <w:rFonts w:ascii="仿宋" w:eastAsia="仿宋" w:hAnsi="仿宋"/>
          <w:sz w:val="28"/>
          <w:szCs w:val="28"/>
        </w:rPr>
        <w:t>信息化基础设施建设</w:t>
      </w:r>
      <w:r>
        <w:rPr>
          <w:rFonts w:ascii="仿宋" w:eastAsia="仿宋" w:hAnsi="仿宋" w:hint="eastAsia"/>
          <w:sz w:val="28"/>
          <w:szCs w:val="28"/>
        </w:rPr>
        <w:t>作为</w:t>
      </w:r>
      <w:r>
        <w:rPr>
          <w:rFonts w:ascii="仿宋" w:eastAsia="仿宋" w:hAnsi="仿宋"/>
          <w:sz w:val="28"/>
          <w:szCs w:val="28"/>
        </w:rPr>
        <w:t>促进</w:t>
      </w:r>
      <w:r>
        <w:rPr>
          <w:rFonts w:ascii="仿宋" w:eastAsia="仿宋" w:hAnsi="仿宋" w:hint="eastAsia"/>
          <w:sz w:val="28"/>
          <w:szCs w:val="28"/>
        </w:rPr>
        <w:t>技能</w:t>
      </w:r>
      <w:r w:rsidRPr="00961B49">
        <w:rPr>
          <w:rFonts w:ascii="仿宋" w:eastAsia="仿宋" w:hAnsi="仿宋"/>
          <w:sz w:val="28"/>
          <w:szCs w:val="28"/>
        </w:rPr>
        <w:t>人才培养</w:t>
      </w:r>
      <w:r>
        <w:rPr>
          <w:rFonts w:ascii="仿宋" w:eastAsia="仿宋" w:hAnsi="仿宋"/>
          <w:sz w:val="28"/>
          <w:szCs w:val="28"/>
        </w:rPr>
        <w:t>质量提升</w:t>
      </w:r>
      <w:r>
        <w:rPr>
          <w:rFonts w:ascii="仿宋" w:eastAsia="仿宋" w:hAnsi="仿宋" w:hint="eastAsia"/>
          <w:sz w:val="28"/>
          <w:szCs w:val="28"/>
        </w:rPr>
        <w:t>的</w:t>
      </w:r>
      <w:r>
        <w:rPr>
          <w:rFonts w:ascii="仿宋" w:eastAsia="仿宋" w:hAnsi="仿宋"/>
          <w:sz w:val="28"/>
          <w:szCs w:val="28"/>
        </w:rPr>
        <w:t>重要抓手</w:t>
      </w:r>
      <w:r w:rsidRPr="00961B49">
        <w:rPr>
          <w:rFonts w:ascii="仿宋" w:eastAsia="仿宋" w:hAnsi="仿宋"/>
          <w:sz w:val="28"/>
          <w:szCs w:val="28"/>
        </w:rPr>
        <w:t>，</w:t>
      </w:r>
      <w:r>
        <w:rPr>
          <w:rFonts w:ascii="仿宋" w:eastAsia="仿宋" w:hAnsi="仿宋"/>
          <w:sz w:val="28"/>
          <w:szCs w:val="28"/>
        </w:rPr>
        <w:t>统筹规划</w:t>
      </w:r>
      <w:r>
        <w:rPr>
          <w:rFonts w:ascii="仿宋" w:eastAsia="仿宋" w:hAnsi="仿宋" w:hint="eastAsia"/>
          <w:sz w:val="28"/>
          <w:szCs w:val="28"/>
        </w:rPr>
        <w:t>、</w:t>
      </w:r>
      <w:r>
        <w:rPr>
          <w:rFonts w:ascii="仿宋" w:eastAsia="仿宋" w:hAnsi="仿宋"/>
          <w:sz w:val="28"/>
          <w:szCs w:val="28"/>
        </w:rPr>
        <w:t>注重实效，</w:t>
      </w:r>
      <w:r>
        <w:rPr>
          <w:rFonts w:ascii="仿宋" w:eastAsia="仿宋" w:hAnsi="仿宋" w:hint="eastAsia"/>
          <w:sz w:val="28"/>
          <w:szCs w:val="28"/>
        </w:rPr>
        <w:t>不断增加主干网</w:t>
      </w:r>
      <w:r>
        <w:rPr>
          <w:rFonts w:ascii="仿宋" w:eastAsia="仿宋" w:hAnsi="仿宋"/>
          <w:sz w:val="28"/>
          <w:szCs w:val="28"/>
        </w:rPr>
        <w:t>带宽</w:t>
      </w:r>
      <w:r w:rsidRPr="00961B49">
        <w:rPr>
          <w:rFonts w:ascii="仿宋" w:eastAsia="仿宋" w:hAnsi="仿宋"/>
          <w:sz w:val="28"/>
          <w:szCs w:val="28"/>
        </w:rPr>
        <w:t>。</w:t>
      </w:r>
      <w:r w:rsidRPr="003E5E6F">
        <w:rPr>
          <w:rFonts w:ascii="仿宋" w:eastAsia="仿宋" w:hAnsi="仿宋" w:hint="eastAsia"/>
          <w:sz w:val="28"/>
          <w:szCs w:val="28"/>
        </w:rPr>
        <w:t>目前，</w:t>
      </w:r>
      <w:r w:rsidRPr="003E5E6F">
        <w:rPr>
          <w:rFonts w:ascii="仿宋" w:eastAsia="仿宋" w:hAnsi="仿宋"/>
          <w:sz w:val="28"/>
          <w:szCs w:val="28"/>
        </w:rPr>
        <w:t>学校</w:t>
      </w:r>
      <w:r w:rsidRPr="003E5E6F">
        <w:rPr>
          <w:rFonts w:ascii="仿宋" w:eastAsia="仿宋" w:hAnsi="仿宋" w:hint="eastAsia"/>
          <w:sz w:val="28"/>
          <w:szCs w:val="28"/>
        </w:rPr>
        <w:t>校园网</w:t>
      </w:r>
      <w:r w:rsidRPr="003E5E6F">
        <w:rPr>
          <w:rFonts w:ascii="仿宋" w:eastAsia="仿宋" w:hAnsi="仿宋"/>
          <w:sz w:val="28"/>
          <w:szCs w:val="28"/>
        </w:rPr>
        <w:t>主干带宽</w:t>
      </w:r>
      <w:r w:rsidRPr="003E5E6F">
        <w:rPr>
          <w:rFonts w:ascii="仿宋" w:eastAsia="仿宋" w:hAnsi="仿宋" w:hint="eastAsia"/>
          <w:sz w:val="28"/>
          <w:szCs w:val="28"/>
        </w:rPr>
        <w:t>1000</w:t>
      </w:r>
      <w:r w:rsidRPr="003E5E6F">
        <w:rPr>
          <w:rFonts w:ascii="仿宋" w:eastAsia="仿宋" w:hAnsi="仿宋"/>
          <w:sz w:val="28"/>
          <w:szCs w:val="28"/>
        </w:rPr>
        <w:t>Mbps。</w:t>
      </w:r>
    </w:p>
    <w:p w:rsidR="00952C69" w:rsidRDefault="00952C69" w:rsidP="00952C69">
      <w:pPr>
        <w:ind w:firstLineChars="200" w:firstLine="560"/>
        <w:rPr>
          <w:rFonts w:ascii="仿宋" w:eastAsia="仿宋" w:hAnsi="仿宋"/>
          <w:b/>
          <w:bCs/>
          <w:sz w:val="28"/>
          <w:szCs w:val="28"/>
        </w:rPr>
      </w:pPr>
      <w:r>
        <w:rPr>
          <w:rFonts w:ascii="仿宋" w:eastAsia="仿宋" w:hAnsi="仿宋" w:hint="eastAsia"/>
          <w:sz w:val="28"/>
          <w:szCs w:val="28"/>
        </w:rPr>
        <w:t>十八、</w:t>
      </w:r>
      <w:r w:rsidRPr="000E7C97">
        <w:rPr>
          <w:rFonts w:ascii="仿宋" w:eastAsia="仿宋" w:hAnsi="仿宋"/>
          <w:b/>
          <w:bCs/>
          <w:sz w:val="28"/>
          <w:szCs w:val="28"/>
        </w:rPr>
        <w:t>教职员工</w:t>
      </w:r>
      <w:r>
        <w:rPr>
          <w:rFonts w:ascii="仿宋" w:eastAsia="仿宋" w:hAnsi="仿宋" w:hint="eastAsia"/>
          <w:b/>
          <w:bCs/>
          <w:sz w:val="28"/>
          <w:szCs w:val="28"/>
        </w:rPr>
        <w:t>及</w:t>
      </w:r>
      <w:r>
        <w:rPr>
          <w:rFonts w:ascii="仿宋" w:eastAsia="仿宋" w:hAnsi="仿宋"/>
          <w:b/>
          <w:bCs/>
          <w:sz w:val="28"/>
          <w:szCs w:val="28"/>
        </w:rPr>
        <w:t>师资队伍</w:t>
      </w:r>
    </w:p>
    <w:p w:rsidR="00952C69" w:rsidRPr="00035624" w:rsidRDefault="00952C69" w:rsidP="00952C69">
      <w:pPr>
        <w:ind w:firstLineChars="200" w:firstLine="560"/>
        <w:rPr>
          <w:rFonts w:ascii="仿宋" w:eastAsia="仿宋" w:hAnsi="仿宋" w:cs="宋体"/>
          <w:sz w:val="28"/>
          <w:szCs w:val="28"/>
        </w:rPr>
      </w:pPr>
      <w:r>
        <w:rPr>
          <w:rFonts w:ascii="仿宋" w:eastAsia="仿宋" w:hAnsi="仿宋" w:cs="仿宋_GB2312" w:hint="eastAsia"/>
          <w:sz w:val="28"/>
          <w:szCs w:val="28"/>
        </w:rPr>
        <w:t>学校通过安排专业课教师进企业实践、从企业聘请专业课及实践指导教师、招录高技能高层次人才，逐渐建设起一支结构趋于合理、技艺精湛、管理规范、专兼职结合、人员稳定的师资队伍。</w:t>
      </w:r>
      <w:r w:rsidRPr="00B71E7C">
        <w:rPr>
          <w:rFonts w:ascii="仿宋" w:eastAsia="仿宋" w:hAnsi="仿宋" w:cs="仿宋_GB2312" w:hint="eastAsia"/>
          <w:sz w:val="28"/>
          <w:szCs w:val="28"/>
        </w:rPr>
        <w:t>目前</w:t>
      </w:r>
      <w:r>
        <w:rPr>
          <w:rFonts w:ascii="仿宋" w:eastAsia="仿宋" w:hAnsi="仿宋" w:cs="仿宋_GB2312" w:hint="eastAsia"/>
          <w:sz w:val="28"/>
          <w:szCs w:val="28"/>
        </w:rPr>
        <w:t>，</w:t>
      </w:r>
      <w:r w:rsidRPr="00B71E7C">
        <w:rPr>
          <w:rFonts w:ascii="仿宋" w:eastAsia="仿宋" w:hAnsi="仿宋" w:cs="仿宋_GB2312" w:hint="eastAsia"/>
          <w:sz w:val="28"/>
          <w:szCs w:val="28"/>
        </w:rPr>
        <w:t>学校教职工</w:t>
      </w:r>
      <w:r w:rsidRPr="00B71E7C">
        <w:rPr>
          <w:rFonts w:ascii="仿宋" w:eastAsia="仿宋" w:hAnsi="仿宋" w:cs="仿宋_GB2312"/>
          <w:sz w:val="28"/>
          <w:szCs w:val="28"/>
        </w:rPr>
        <w:t>总数</w:t>
      </w:r>
      <w:r w:rsidRPr="00B71E7C">
        <w:rPr>
          <w:rFonts w:ascii="仿宋" w:eastAsia="仿宋" w:hAnsi="仿宋" w:cs="仿宋_GB2312" w:hint="eastAsia"/>
          <w:sz w:val="28"/>
          <w:szCs w:val="28"/>
        </w:rPr>
        <w:t>438人。</w:t>
      </w:r>
      <w:r w:rsidRPr="00CF7C32">
        <w:rPr>
          <w:rFonts w:ascii="仿宋" w:eastAsia="仿宋" w:hAnsi="仿宋" w:cs="仿宋_GB2312" w:hint="eastAsia"/>
          <w:sz w:val="28"/>
          <w:szCs w:val="28"/>
        </w:rPr>
        <w:t>在编教职工379(不含2021年新进27)人，</w:t>
      </w:r>
      <w:r w:rsidRPr="00CF7C32">
        <w:rPr>
          <w:rFonts w:ascii="仿宋" w:eastAsia="仿宋" w:hAnsi="仿宋" w:cs="仿宋_GB2312"/>
          <w:sz w:val="28"/>
          <w:szCs w:val="28"/>
        </w:rPr>
        <w:t>人</w:t>
      </w:r>
      <w:r w:rsidRPr="009B311A">
        <w:rPr>
          <w:rFonts w:ascii="仿宋" w:eastAsia="仿宋" w:hAnsi="仿宋" w:cs="仿宋_GB2312"/>
          <w:sz w:val="28"/>
          <w:szCs w:val="28"/>
        </w:rPr>
        <w:t>事代理</w:t>
      </w:r>
      <w:r w:rsidRPr="009B311A">
        <w:rPr>
          <w:rFonts w:ascii="仿宋" w:eastAsia="仿宋" w:hAnsi="仿宋" w:hint="eastAsia"/>
          <w:sz w:val="28"/>
          <w:szCs w:val="28"/>
        </w:rPr>
        <w:t>32人</w:t>
      </w:r>
      <w:r w:rsidRPr="009B311A">
        <w:rPr>
          <w:rFonts w:ascii="仿宋" w:eastAsia="仿宋" w:hAnsi="仿宋"/>
          <w:sz w:val="28"/>
          <w:szCs w:val="28"/>
        </w:rPr>
        <w:t>。</w:t>
      </w:r>
      <w:r w:rsidRPr="005804BE">
        <w:rPr>
          <w:rFonts w:ascii="仿宋" w:eastAsia="仿宋" w:hAnsi="仿宋" w:cs="仿宋_GB2312" w:hint="eastAsia"/>
          <w:sz w:val="28"/>
          <w:szCs w:val="28"/>
        </w:rPr>
        <w:t>教职工额定编制数454</w:t>
      </w:r>
      <w:r>
        <w:rPr>
          <w:rFonts w:ascii="仿宋" w:eastAsia="仿宋" w:hAnsi="仿宋" w:cs="仿宋_GB2312" w:hint="eastAsia"/>
          <w:sz w:val="28"/>
          <w:szCs w:val="28"/>
        </w:rPr>
        <w:t>人，其中</w:t>
      </w:r>
      <w:r w:rsidRPr="009B311A">
        <w:rPr>
          <w:rFonts w:ascii="仿宋" w:eastAsia="仿宋" w:hAnsi="仿宋"/>
          <w:sz w:val="28"/>
          <w:szCs w:val="28"/>
        </w:rPr>
        <w:t>管理人员编制</w:t>
      </w:r>
      <w:r w:rsidRPr="009B311A">
        <w:rPr>
          <w:rFonts w:ascii="仿宋" w:eastAsia="仿宋" w:hAnsi="仿宋" w:hint="eastAsia"/>
          <w:sz w:val="28"/>
          <w:szCs w:val="28"/>
        </w:rPr>
        <w:t>85人</w:t>
      </w:r>
      <w:r w:rsidRPr="009B311A">
        <w:rPr>
          <w:rFonts w:ascii="仿宋" w:eastAsia="仿宋" w:hAnsi="仿宋"/>
          <w:sz w:val="28"/>
          <w:szCs w:val="28"/>
        </w:rPr>
        <w:t>、专业技术人员编制</w:t>
      </w:r>
      <w:r w:rsidRPr="009B311A">
        <w:rPr>
          <w:rFonts w:ascii="仿宋" w:eastAsia="仿宋" w:hAnsi="仿宋" w:hint="eastAsia"/>
          <w:sz w:val="28"/>
          <w:szCs w:val="28"/>
        </w:rPr>
        <w:t>327人</w:t>
      </w:r>
      <w:r w:rsidRPr="009B311A">
        <w:rPr>
          <w:rFonts w:ascii="仿宋" w:eastAsia="仿宋" w:hAnsi="仿宋"/>
          <w:sz w:val="28"/>
          <w:szCs w:val="28"/>
        </w:rPr>
        <w:t>、工勤人员编制</w:t>
      </w:r>
      <w:r w:rsidRPr="009B311A">
        <w:rPr>
          <w:rFonts w:ascii="仿宋" w:eastAsia="仿宋" w:hAnsi="仿宋" w:hint="eastAsia"/>
          <w:sz w:val="28"/>
          <w:szCs w:val="28"/>
        </w:rPr>
        <w:t>42人</w:t>
      </w:r>
      <w:r>
        <w:rPr>
          <w:rFonts w:ascii="仿宋" w:eastAsia="仿宋" w:hAnsi="仿宋" w:hint="eastAsia"/>
          <w:sz w:val="28"/>
          <w:szCs w:val="28"/>
        </w:rPr>
        <w:t>。</w:t>
      </w:r>
      <w:r w:rsidRPr="00857D8C">
        <w:rPr>
          <w:rFonts w:ascii="仿宋" w:eastAsia="仿宋" w:hAnsi="仿宋"/>
          <w:sz w:val="28"/>
          <w:szCs w:val="28"/>
        </w:rPr>
        <w:t>学校现有</w:t>
      </w:r>
      <w:r w:rsidRPr="00857D8C">
        <w:rPr>
          <w:rFonts w:ascii="仿宋" w:eastAsia="仿宋" w:hAnsi="仿宋" w:cs="仿宋_GB2312" w:hint="eastAsia"/>
          <w:sz w:val="28"/>
          <w:szCs w:val="28"/>
        </w:rPr>
        <w:t>专任教师</w:t>
      </w:r>
      <w:r w:rsidRPr="00857D8C">
        <w:rPr>
          <w:rFonts w:ascii="仿宋" w:eastAsia="仿宋" w:hAnsi="仿宋" w:cs="仿宋_GB2312" w:hint="eastAsia"/>
          <w:sz w:val="28"/>
          <w:szCs w:val="28"/>
        </w:rPr>
        <w:lastRenderedPageBreak/>
        <w:t>278人（包括</w:t>
      </w:r>
      <w:r w:rsidRPr="00857D8C">
        <w:rPr>
          <w:rFonts w:ascii="仿宋" w:eastAsia="仿宋" w:hAnsi="仿宋" w:cs="仿宋_GB2312"/>
          <w:sz w:val="28"/>
          <w:szCs w:val="28"/>
        </w:rPr>
        <w:t>人事代理</w:t>
      </w:r>
      <w:r w:rsidRPr="00857D8C">
        <w:rPr>
          <w:rFonts w:ascii="仿宋" w:eastAsia="仿宋" w:hAnsi="仿宋" w:cs="仿宋_GB2312" w:hint="eastAsia"/>
          <w:sz w:val="28"/>
          <w:szCs w:val="28"/>
        </w:rPr>
        <w:t>），</w:t>
      </w:r>
      <w:r w:rsidRPr="00035624">
        <w:rPr>
          <w:rFonts w:ascii="仿宋" w:eastAsia="仿宋" w:hAnsi="仿宋" w:cs="宋体" w:hint="eastAsia"/>
          <w:sz w:val="28"/>
          <w:szCs w:val="28"/>
        </w:rPr>
        <w:t>学校具有</w:t>
      </w:r>
      <w:r w:rsidRPr="00035624">
        <w:rPr>
          <w:rFonts w:ascii="仿宋" w:eastAsia="仿宋" w:hAnsi="仿宋" w:cs="宋体"/>
          <w:sz w:val="28"/>
          <w:szCs w:val="28"/>
        </w:rPr>
        <w:t>副高及以上专业技术职务的校内教师</w:t>
      </w:r>
      <w:r w:rsidRPr="00035624">
        <w:rPr>
          <w:rFonts w:ascii="仿宋" w:eastAsia="仿宋" w:hAnsi="仿宋" w:cs="宋体" w:hint="eastAsia"/>
          <w:sz w:val="28"/>
          <w:szCs w:val="28"/>
        </w:rPr>
        <w:t>61</w:t>
      </w:r>
      <w:r w:rsidRPr="00035624">
        <w:rPr>
          <w:rFonts w:ascii="仿宋" w:eastAsia="仿宋" w:hAnsi="仿宋" w:cs="宋体"/>
          <w:sz w:val="28"/>
          <w:szCs w:val="28"/>
        </w:rPr>
        <w:t>人，占专任教师</w:t>
      </w:r>
      <w:r w:rsidRPr="00035624">
        <w:rPr>
          <w:rFonts w:ascii="仿宋" w:eastAsia="仿宋" w:hAnsi="仿宋" w:cs="宋体" w:hint="eastAsia"/>
          <w:sz w:val="28"/>
          <w:szCs w:val="28"/>
        </w:rPr>
        <w:t>21.94</w:t>
      </w:r>
      <w:r w:rsidRPr="00035624">
        <w:rPr>
          <w:rFonts w:ascii="仿宋" w:eastAsia="仿宋" w:hAnsi="仿宋" w:cs="宋体"/>
          <w:sz w:val="28"/>
          <w:szCs w:val="28"/>
        </w:rPr>
        <w:t>%</w:t>
      </w:r>
      <w:r w:rsidRPr="00035624">
        <w:rPr>
          <w:rFonts w:ascii="仿宋" w:eastAsia="仿宋" w:hAnsi="仿宋" w:cs="宋体" w:hint="eastAsia"/>
          <w:sz w:val="28"/>
          <w:szCs w:val="28"/>
        </w:rPr>
        <w:t>；</w:t>
      </w:r>
      <w:r w:rsidRPr="00035624">
        <w:rPr>
          <w:rFonts w:ascii="仿宋" w:eastAsia="仿宋" w:hAnsi="仿宋"/>
          <w:sz w:val="28"/>
          <w:szCs w:val="28"/>
        </w:rPr>
        <w:t>具有硕士研究生及以上学历的专任教师</w:t>
      </w:r>
      <w:r w:rsidRPr="00035624">
        <w:rPr>
          <w:rFonts w:ascii="仿宋" w:eastAsia="仿宋" w:hAnsi="仿宋" w:hint="eastAsia"/>
          <w:sz w:val="28"/>
          <w:szCs w:val="28"/>
        </w:rPr>
        <w:t>70</w:t>
      </w:r>
      <w:r w:rsidRPr="00035624">
        <w:rPr>
          <w:rFonts w:ascii="仿宋" w:eastAsia="仿宋" w:hAnsi="仿宋"/>
          <w:sz w:val="28"/>
          <w:szCs w:val="28"/>
        </w:rPr>
        <w:t>人</w:t>
      </w:r>
      <w:r w:rsidRPr="00035624">
        <w:rPr>
          <w:rFonts w:ascii="仿宋" w:eastAsia="仿宋" w:hAnsi="仿宋" w:hint="eastAsia"/>
          <w:sz w:val="28"/>
          <w:szCs w:val="28"/>
        </w:rPr>
        <w:t>，</w:t>
      </w:r>
      <w:r w:rsidRPr="00035624">
        <w:rPr>
          <w:rFonts w:ascii="仿宋" w:eastAsia="仿宋" w:hAnsi="仿宋"/>
          <w:sz w:val="28"/>
          <w:szCs w:val="28"/>
        </w:rPr>
        <w:t>占专任教师</w:t>
      </w:r>
      <w:r w:rsidRPr="00035624">
        <w:rPr>
          <w:rFonts w:ascii="仿宋" w:eastAsia="仿宋" w:hAnsi="仿宋" w:hint="eastAsia"/>
          <w:sz w:val="28"/>
          <w:szCs w:val="28"/>
        </w:rPr>
        <w:t>25.18</w:t>
      </w:r>
      <w:r w:rsidRPr="00035624">
        <w:rPr>
          <w:rFonts w:ascii="仿宋" w:eastAsia="仿宋" w:hAnsi="仿宋"/>
          <w:sz w:val="28"/>
          <w:szCs w:val="28"/>
        </w:rPr>
        <w:t>%。</w:t>
      </w:r>
      <w:r w:rsidRPr="00983710">
        <w:rPr>
          <w:rFonts w:ascii="仿宋" w:eastAsia="仿宋" w:hAnsi="仿宋"/>
          <w:sz w:val="28"/>
          <w:szCs w:val="28"/>
        </w:rPr>
        <w:t>全日制在校生数</w:t>
      </w:r>
      <w:r w:rsidRPr="00983710">
        <w:rPr>
          <w:rFonts w:ascii="仿宋" w:eastAsia="仿宋" w:hAnsi="仿宋" w:hint="eastAsia"/>
          <w:sz w:val="28"/>
          <w:szCs w:val="28"/>
        </w:rPr>
        <w:t>与</w:t>
      </w:r>
      <w:r w:rsidRPr="00983710">
        <w:rPr>
          <w:rFonts w:ascii="仿宋" w:eastAsia="仿宋" w:hAnsi="仿宋"/>
          <w:sz w:val="28"/>
          <w:szCs w:val="28"/>
        </w:rPr>
        <w:t>专任教师数</w:t>
      </w:r>
      <w:r>
        <w:rPr>
          <w:rFonts w:ascii="仿宋" w:eastAsia="仿宋" w:hAnsi="仿宋"/>
          <w:sz w:val="28"/>
          <w:szCs w:val="28"/>
        </w:rPr>
        <w:t>之</w:t>
      </w:r>
      <w:r w:rsidRPr="00035624">
        <w:rPr>
          <w:rFonts w:ascii="仿宋" w:eastAsia="仿宋" w:hAnsi="仿宋" w:hint="eastAsia"/>
          <w:sz w:val="28"/>
          <w:szCs w:val="28"/>
        </w:rPr>
        <w:t>比为9.13:1</w:t>
      </w:r>
      <w:r>
        <w:rPr>
          <w:rFonts w:ascii="仿宋" w:eastAsia="仿宋" w:hAnsi="仿宋" w:hint="eastAsia"/>
          <w:sz w:val="28"/>
          <w:szCs w:val="28"/>
        </w:rPr>
        <w:t>。</w:t>
      </w:r>
      <w:r w:rsidRPr="00983710">
        <w:rPr>
          <w:rFonts w:ascii="仿宋" w:eastAsia="仿宋" w:hAnsi="仿宋"/>
          <w:sz w:val="28"/>
          <w:szCs w:val="28"/>
        </w:rPr>
        <w:t>具</w:t>
      </w:r>
      <w:r w:rsidRPr="00983710">
        <w:rPr>
          <w:rFonts w:ascii="仿宋" w:eastAsia="仿宋" w:hAnsi="仿宋" w:hint="eastAsia"/>
          <w:sz w:val="28"/>
          <w:szCs w:val="28"/>
        </w:rPr>
        <w:t>有</w:t>
      </w:r>
      <w:r w:rsidRPr="00983710">
        <w:rPr>
          <w:rFonts w:ascii="仿宋" w:eastAsia="仿宋" w:hAnsi="仿宋"/>
          <w:sz w:val="28"/>
          <w:szCs w:val="28"/>
        </w:rPr>
        <w:t>教师资格和</w:t>
      </w:r>
      <w:r>
        <w:rPr>
          <w:rFonts w:ascii="仿宋" w:eastAsia="仿宋" w:hAnsi="仿宋" w:hint="eastAsia"/>
          <w:sz w:val="28"/>
          <w:szCs w:val="28"/>
        </w:rPr>
        <w:t>职</w:t>
      </w:r>
      <w:r w:rsidRPr="00983710">
        <w:rPr>
          <w:rFonts w:ascii="仿宋" w:eastAsia="仿宋" w:hAnsi="仿宋"/>
          <w:sz w:val="28"/>
          <w:szCs w:val="28"/>
        </w:rPr>
        <w:t>业能力资格</w:t>
      </w:r>
      <w:r w:rsidRPr="00983710">
        <w:rPr>
          <w:rFonts w:ascii="仿宋" w:eastAsia="仿宋" w:hAnsi="仿宋" w:hint="eastAsia"/>
          <w:sz w:val="28"/>
          <w:szCs w:val="28"/>
        </w:rPr>
        <w:t>的</w:t>
      </w:r>
      <w:r w:rsidRPr="00983710">
        <w:rPr>
          <w:rFonts w:ascii="仿宋" w:eastAsia="仿宋" w:hAnsi="仿宋" w:cs="仿宋_GB2312" w:hint="eastAsia"/>
          <w:sz w:val="28"/>
          <w:szCs w:val="28"/>
        </w:rPr>
        <w:t>“双师型”</w:t>
      </w:r>
      <w:r w:rsidRPr="00CF7C32">
        <w:rPr>
          <w:rFonts w:ascii="仿宋" w:eastAsia="仿宋" w:hAnsi="仿宋" w:cs="仿宋_GB2312" w:hint="eastAsia"/>
          <w:sz w:val="28"/>
          <w:szCs w:val="28"/>
        </w:rPr>
        <w:t>专任教师58人。</w:t>
      </w:r>
      <w:r w:rsidRPr="00983710">
        <w:rPr>
          <w:rFonts w:ascii="仿宋" w:eastAsia="仿宋" w:hAnsi="仿宋" w:hint="eastAsia"/>
          <w:sz w:val="28"/>
          <w:szCs w:val="28"/>
        </w:rPr>
        <w:t>学校专业</w:t>
      </w:r>
      <w:r w:rsidRPr="00983710">
        <w:rPr>
          <w:rFonts w:ascii="仿宋" w:eastAsia="仿宋" w:hAnsi="仿宋"/>
          <w:sz w:val="28"/>
          <w:szCs w:val="28"/>
        </w:rPr>
        <w:t>课教师可</w:t>
      </w:r>
      <w:r>
        <w:rPr>
          <w:rFonts w:ascii="仿宋" w:eastAsia="仿宋" w:hAnsi="仿宋"/>
          <w:sz w:val="28"/>
          <w:szCs w:val="28"/>
        </w:rPr>
        <w:t>进入</w:t>
      </w:r>
      <w:r w:rsidRPr="00983710">
        <w:rPr>
          <w:rFonts w:ascii="仿宋" w:eastAsia="仿宋" w:hAnsi="仿宋" w:cs="仿宋_GB2312"/>
          <w:sz w:val="28"/>
          <w:szCs w:val="28"/>
        </w:rPr>
        <w:t>与学校</w:t>
      </w:r>
      <w:r>
        <w:rPr>
          <w:rFonts w:ascii="仿宋" w:eastAsia="仿宋" w:hAnsi="仿宋" w:cs="仿宋_GB2312"/>
          <w:sz w:val="28"/>
          <w:szCs w:val="28"/>
        </w:rPr>
        <w:t>建立有</w:t>
      </w:r>
      <w:r w:rsidRPr="00983710">
        <w:rPr>
          <w:rFonts w:ascii="仿宋" w:eastAsia="仿宋" w:hAnsi="仿宋" w:cs="仿宋_GB2312" w:hint="eastAsia"/>
          <w:color w:val="000000" w:themeColor="text1"/>
          <w:sz w:val="28"/>
          <w:szCs w:val="28"/>
        </w:rPr>
        <w:t>深度</w:t>
      </w:r>
      <w:r>
        <w:rPr>
          <w:rFonts w:ascii="仿宋" w:eastAsia="仿宋" w:hAnsi="仿宋" w:cs="仿宋_GB2312"/>
          <w:sz w:val="28"/>
          <w:szCs w:val="28"/>
        </w:rPr>
        <w:t>合作关系的</w:t>
      </w:r>
      <w:r w:rsidRPr="00983710">
        <w:rPr>
          <w:rFonts w:ascii="仿宋" w:eastAsia="仿宋" w:hAnsi="仿宋" w:cs="宋体" w:hint="eastAsia"/>
          <w:sz w:val="28"/>
          <w:szCs w:val="28"/>
        </w:rPr>
        <w:t>陕汽集团、宝鸡吉利汽车、三星电子（中国）有限公司、中兴通讯</w:t>
      </w:r>
      <w:r w:rsidRPr="00983710">
        <w:rPr>
          <w:rFonts w:ascii="仿宋" w:eastAsia="仿宋" w:hAnsi="仿宋" w:cs="仿宋_GB2312" w:hint="eastAsia"/>
          <w:color w:val="000000" w:themeColor="text1"/>
          <w:sz w:val="28"/>
          <w:szCs w:val="28"/>
        </w:rPr>
        <w:t>等知名企业</w:t>
      </w:r>
      <w:r w:rsidRPr="00983710">
        <w:rPr>
          <w:rFonts w:ascii="仿宋" w:eastAsia="仿宋" w:hAnsi="仿宋" w:hint="eastAsia"/>
          <w:sz w:val="28"/>
          <w:szCs w:val="28"/>
        </w:rPr>
        <w:t>实践锻炼</w:t>
      </w:r>
      <w:r w:rsidRPr="00847290">
        <w:rPr>
          <w:rFonts w:ascii="仿宋" w:eastAsia="仿宋" w:hAnsi="仿宋" w:cs="仿宋_GB2312" w:hint="eastAsia"/>
          <w:sz w:val="28"/>
          <w:szCs w:val="28"/>
        </w:rPr>
        <w:t>。</w:t>
      </w:r>
    </w:p>
    <w:p w:rsidR="00952C69" w:rsidRPr="004A478B" w:rsidRDefault="00952C69" w:rsidP="00952C69">
      <w:pPr>
        <w:ind w:firstLineChars="200" w:firstLine="562"/>
        <w:rPr>
          <w:rFonts w:ascii="仿宋" w:eastAsia="仿宋" w:hAnsi="仿宋"/>
          <w:b/>
          <w:sz w:val="28"/>
          <w:szCs w:val="28"/>
        </w:rPr>
      </w:pPr>
      <w:r>
        <w:rPr>
          <w:rFonts w:ascii="仿宋" w:eastAsia="仿宋" w:hAnsi="仿宋" w:hint="eastAsia"/>
          <w:b/>
          <w:sz w:val="28"/>
          <w:szCs w:val="28"/>
        </w:rPr>
        <w:t>十九、</w:t>
      </w:r>
      <w:r w:rsidRPr="004A478B">
        <w:rPr>
          <w:rFonts w:ascii="仿宋" w:eastAsia="仿宋" w:hAnsi="仿宋" w:hint="eastAsia"/>
          <w:b/>
          <w:sz w:val="28"/>
          <w:szCs w:val="28"/>
        </w:rPr>
        <w:t>校企共建</w:t>
      </w:r>
      <w:r>
        <w:rPr>
          <w:rFonts w:ascii="仿宋" w:eastAsia="仿宋" w:hAnsi="仿宋" w:hint="eastAsia"/>
          <w:b/>
          <w:sz w:val="28"/>
          <w:szCs w:val="28"/>
        </w:rPr>
        <w:t>与</w:t>
      </w:r>
      <w:r w:rsidRPr="004A478B">
        <w:rPr>
          <w:rFonts w:ascii="仿宋" w:eastAsia="仿宋" w:hAnsi="仿宋" w:hint="eastAsia"/>
          <w:b/>
          <w:sz w:val="28"/>
          <w:szCs w:val="28"/>
        </w:rPr>
        <w:t>成果共享</w:t>
      </w:r>
    </w:p>
    <w:p w:rsidR="00952C69" w:rsidRDefault="00952C69" w:rsidP="00952C69">
      <w:pPr>
        <w:ind w:firstLineChars="200" w:firstLine="560"/>
        <w:rPr>
          <w:rFonts w:ascii="仿宋" w:eastAsia="仿宋" w:hAnsi="仿宋"/>
          <w:sz w:val="28"/>
          <w:szCs w:val="28"/>
        </w:rPr>
      </w:pPr>
      <w:r w:rsidRPr="00983710">
        <w:rPr>
          <w:rFonts w:ascii="仿宋" w:eastAsia="仿宋" w:hAnsi="仿宋" w:hint="eastAsia"/>
          <w:sz w:val="28"/>
          <w:szCs w:val="28"/>
        </w:rPr>
        <w:t>学校</w:t>
      </w:r>
      <w:r w:rsidRPr="00983710">
        <w:rPr>
          <w:rFonts w:ascii="仿宋" w:eastAsia="仿宋" w:hAnsi="仿宋"/>
          <w:sz w:val="28"/>
          <w:szCs w:val="28"/>
        </w:rPr>
        <w:t>在与企业深度合作的过程中，</w:t>
      </w:r>
      <w:r w:rsidRPr="004A478B">
        <w:rPr>
          <w:rFonts w:ascii="仿宋" w:eastAsia="仿宋" w:hAnsi="仿宋" w:hint="eastAsia"/>
          <w:sz w:val="28"/>
          <w:szCs w:val="28"/>
        </w:rPr>
        <w:t>为了回馈合作企业</w:t>
      </w:r>
      <w:r>
        <w:rPr>
          <w:rFonts w:ascii="仿宋" w:eastAsia="仿宋" w:hAnsi="仿宋" w:hint="eastAsia"/>
          <w:sz w:val="28"/>
          <w:szCs w:val="28"/>
        </w:rPr>
        <w:t>的支持</w:t>
      </w:r>
      <w:r w:rsidRPr="004A478B">
        <w:rPr>
          <w:rFonts w:ascii="仿宋" w:eastAsia="仿宋" w:hAnsi="仿宋" w:hint="eastAsia"/>
          <w:sz w:val="28"/>
          <w:szCs w:val="28"/>
        </w:rPr>
        <w:t>，</w:t>
      </w:r>
      <w:r>
        <w:rPr>
          <w:rFonts w:ascii="仿宋" w:eastAsia="仿宋" w:hAnsi="仿宋" w:hint="eastAsia"/>
          <w:sz w:val="28"/>
          <w:szCs w:val="28"/>
        </w:rPr>
        <w:t>落实“成果共享”，</w:t>
      </w:r>
      <w:r w:rsidRPr="004A478B">
        <w:rPr>
          <w:rFonts w:ascii="仿宋" w:eastAsia="仿宋" w:hAnsi="仿宋" w:hint="eastAsia"/>
          <w:sz w:val="28"/>
          <w:szCs w:val="28"/>
        </w:rPr>
        <w:t>学校优先向</w:t>
      </w:r>
      <w:r w:rsidRPr="004A478B">
        <w:rPr>
          <w:rFonts w:ascii="仿宋" w:eastAsia="仿宋" w:hAnsi="仿宋"/>
          <w:sz w:val="28"/>
          <w:szCs w:val="28"/>
        </w:rPr>
        <w:t>合作企业输送优秀</w:t>
      </w:r>
      <w:r>
        <w:rPr>
          <w:rFonts w:ascii="仿宋" w:eastAsia="仿宋" w:hAnsi="仿宋" w:hint="eastAsia"/>
          <w:sz w:val="28"/>
          <w:szCs w:val="28"/>
        </w:rPr>
        <w:t>毕业</w:t>
      </w:r>
      <w:r>
        <w:rPr>
          <w:rFonts w:ascii="仿宋" w:eastAsia="仿宋" w:hAnsi="仿宋"/>
          <w:sz w:val="28"/>
          <w:szCs w:val="28"/>
        </w:rPr>
        <w:t>生</w:t>
      </w:r>
      <w:r w:rsidRPr="004A478B">
        <w:rPr>
          <w:rFonts w:ascii="仿宋" w:eastAsia="仿宋" w:hAnsi="仿宋"/>
          <w:sz w:val="28"/>
          <w:szCs w:val="28"/>
        </w:rPr>
        <w:t>。</w:t>
      </w:r>
      <w:r w:rsidRPr="004A478B">
        <w:rPr>
          <w:rFonts w:ascii="仿宋" w:eastAsia="仿宋" w:hAnsi="仿宋" w:hint="eastAsia"/>
          <w:sz w:val="28"/>
          <w:szCs w:val="28"/>
        </w:rPr>
        <w:t>2021年，学校向合作企</w:t>
      </w:r>
      <w:r w:rsidRPr="00EF4DF4">
        <w:rPr>
          <w:rFonts w:ascii="仿宋" w:eastAsia="仿宋" w:hAnsi="仿宋" w:hint="eastAsia"/>
          <w:sz w:val="28"/>
          <w:szCs w:val="28"/>
        </w:rPr>
        <w:t>业输送毕业生408</w:t>
      </w:r>
      <w:r w:rsidRPr="00EF4DF4">
        <w:rPr>
          <w:rFonts w:ascii="仿宋" w:eastAsia="仿宋" w:hAnsi="仿宋"/>
          <w:sz w:val="28"/>
          <w:szCs w:val="28"/>
        </w:rPr>
        <w:t>人</w:t>
      </w:r>
      <w:r w:rsidRPr="00EF4DF4">
        <w:rPr>
          <w:rFonts w:ascii="仿宋" w:eastAsia="仿宋" w:hAnsi="仿宋" w:hint="eastAsia"/>
          <w:sz w:val="28"/>
          <w:szCs w:val="28"/>
        </w:rPr>
        <w:t>。</w:t>
      </w:r>
    </w:p>
    <w:p w:rsidR="00952C69" w:rsidRPr="004A478B" w:rsidRDefault="00952C69" w:rsidP="00952C69">
      <w:pPr>
        <w:ind w:firstLineChars="200" w:firstLine="562"/>
        <w:rPr>
          <w:rFonts w:ascii="仿宋" w:eastAsia="仿宋" w:hAnsi="仿宋"/>
          <w:b/>
          <w:bCs/>
          <w:sz w:val="28"/>
          <w:szCs w:val="28"/>
        </w:rPr>
      </w:pPr>
      <w:r>
        <w:rPr>
          <w:rFonts w:ascii="仿宋" w:eastAsia="仿宋" w:hAnsi="仿宋" w:hint="eastAsia"/>
          <w:b/>
          <w:sz w:val="28"/>
          <w:szCs w:val="28"/>
        </w:rPr>
        <w:t>二十、</w:t>
      </w:r>
      <w:r w:rsidRPr="004A478B">
        <w:rPr>
          <w:rFonts w:ascii="仿宋" w:eastAsia="仿宋" w:hAnsi="仿宋" w:hint="eastAsia"/>
          <w:b/>
          <w:sz w:val="28"/>
          <w:szCs w:val="28"/>
        </w:rPr>
        <w:t>政府对校企合作企业</w:t>
      </w:r>
      <w:r>
        <w:rPr>
          <w:rFonts w:ascii="仿宋" w:eastAsia="仿宋" w:hAnsi="仿宋" w:hint="eastAsia"/>
          <w:b/>
          <w:sz w:val="28"/>
          <w:szCs w:val="28"/>
        </w:rPr>
        <w:t>及</w:t>
      </w:r>
      <w:r w:rsidRPr="004A478B">
        <w:rPr>
          <w:rFonts w:ascii="仿宋" w:eastAsia="仿宋" w:hAnsi="仿宋" w:hint="eastAsia"/>
          <w:b/>
          <w:sz w:val="28"/>
          <w:szCs w:val="28"/>
        </w:rPr>
        <w:t>顶岗实习学生的</w:t>
      </w:r>
      <w:r w:rsidRPr="004A478B">
        <w:rPr>
          <w:rFonts w:ascii="仿宋" w:eastAsia="仿宋" w:hAnsi="仿宋"/>
          <w:b/>
          <w:bCs/>
          <w:sz w:val="28"/>
          <w:szCs w:val="28"/>
        </w:rPr>
        <w:t>经费补贴</w:t>
      </w:r>
    </w:p>
    <w:p w:rsidR="00952C69" w:rsidRPr="00EF4DF4" w:rsidRDefault="00952C69" w:rsidP="00952C69">
      <w:pPr>
        <w:ind w:firstLineChars="200" w:firstLine="560"/>
        <w:rPr>
          <w:rFonts w:ascii="仿宋" w:eastAsia="仿宋" w:hAnsi="仿宋"/>
          <w:sz w:val="28"/>
          <w:szCs w:val="28"/>
        </w:rPr>
      </w:pPr>
      <w:r w:rsidRPr="0070655E">
        <w:rPr>
          <w:rFonts w:ascii="仿宋" w:eastAsia="仿宋" w:hAnsi="仿宋" w:cs="仿宋_GB2312" w:hint="eastAsia"/>
          <w:sz w:val="28"/>
          <w:szCs w:val="28"/>
        </w:rPr>
        <w:t>《国家职业教育改革实施方案》</w:t>
      </w:r>
      <w:r>
        <w:rPr>
          <w:rFonts w:ascii="仿宋" w:eastAsia="仿宋" w:hAnsi="仿宋" w:cs="仿宋_GB2312" w:hint="eastAsia"/>
          <w:sz w:val="28"/>
          <w:szCs w:val="28"/>
        </w:rPr>
        <w:t>提出，“</w:t>
      </w:r>
      <w:r w:rsidRPr="006F4832">
        <w:rPr>
          <w:rFonts w:ascii="仿宋" w:eastAsia="仿宋" w:hAnsi="仿宋" w:hint="eastAsia"/>
          <w:sz w:val="28"/>
          <w:szCs w:val="28"/>
        </w:rPr>
        <w:t>建立产教融合型企业认证制度</w:t>
      </w:r>
      <w:r>
        <w:rPr>
          <w:rFonts w:ascii="仿宋" w:eastAsia="仿宋" w:hAnsi="仿宋" w:hint="eastAsia"/>
          <w:sz w:val="28"/>
          <w:szCs w:val="28"/>
        </w:rPr>
        <w:t>，</w:t>
      </w:r>
      <w:r w:rsidRPr="006F4832">
        <w:rPr>
          <w:rFonts w:ascii="仿宋" w:eastAsia="仿宋" w:hAnsi="仿宋" w:hint="eastAsia"/>
          <w:sz w:val="28"/>
          <w:szCs w:val="28"/>
        </w:rPr>
        <w:t>给予产教融合型企业“金融+财政+土地+信用”的组合式激励，并按规定落实相关税收政策。厚植企业承担职业教育责任的社会环境，推动职业院校和行业企业形成命运共同体。</w:t>
      </w:r>
      <w:r>
        <w:rPr>
          <w:rFonts w:ascii="仿宋" w:eastAsia="仿宋" w:hAnsi="仿宋" w:cs="仿宋_GB2312" w:hint="eastAsia"/>
          <w:sz w:val="28"/>
          <w:szCs w:val="28"/>
        </w:rPr>
        <w:t>”学校也期望地方政府能给予校企合作企业一定的</w:t>
      </w:r>
      <w:r w:rsidRPr="00B941C9">
        <w:rPr>
          <w:rFonts w:ascii="仿宋" w:eastAsia="仿宋" w:hAnsi="仿宋" w:cs="仿宋_GB2312"/>
          <w:sz w:val="28"/>
          <w:szCs w:val="28"/>
        </w:rPr>
        <w:t>经费补贴，以调动</w:t>
      </w:r>
      <w:r w:rsidRPr="00B941C9">
        <w:rPr>
          <w:rFonts w:ascii="仿宋" w:eastAsia="仿宋" w:hAnsi="仿宋" w:cs="仿宋_GB2312" w:hint="eastAsia"/>
          <w:sz w:val="28"/>
          <w:szCs w:val="28"/>
        </w:rPr>
        <w:t>企业</w:t>
      </w:r>
      <w:r>
        <w:rPr>
          <w:rFonts w:ascii="仿宋" w:eastAsia="仿宋" w:hAnsi="仿宋" w:hint="eastAsia"/>
          <w:sz w:val="28"/>
          <w:szCs w:val="28"/>
        </w:rPr>
        <w:t>参与职业教育的积极性。然而受地方经济发展水平的限制，</w:t>
      </w:r>
      <w:r w:rsidRPr="00EF4DF4">
        <w:rPr>
          <w:rFonts w:ascii="仿宋" w:eastAsia="仿宋" w:hAnsi="仿宋" w:hint="eastAsia"/>
          <w:sz w:val="28"/>
          <w:szCs w:val="28"/>
        </w:rPr>
        <w:t>政府</w:t>
      </w:r>
      <w:r w:rsidRPr="00EF4DF4">
        <w:rPr>
          <w:rFonts w:ascii="仿宋" w:eastAsia="仿宋" w:hAnsi="仿宋"/>
          <w:sz w:val="28"/>
          <w:szCs w:val="28"/>
        </w:rPr>
        <w:t>用于补贴学生企业实习的经费</w:t>
      </w:r>
      <w:r w:rsidRPr="00EF4DF4">
        <w:rPr>
          <w:rFonts w:ascii="仿宋" w:eastAsia="仿宋" w:hAnsi="仿宋" w:hint="eastAsia"/>
          <w:sz w:val="28"/>
          <w:szCs w:val="28"/>
        </w:rPr>
        <w:t>暂未落实</w:t>
      </w:r>
      <w:r w:rsidRPr="00EF4DF4">
        <w:rPr>
          <w:rFonts w:ascii="仿宋" w:eastAsia="仿宋" w:hAnsi="仿宋"/>
          <w:sz w:val="28"/>
          <w:szCs w:val="28"/>
        </w:rPr>
        <w:t>。</w:t>
      </w:r>
    </w:p>
    <w:p w:rsidR="00952C69" w:rsidRPr="000E7C97" w:rsidRDefault="00952C69" w:rsidP="00952C69">
      <w:pPr>
        <w:ind w:firstLineChars="200" w:firstLine="560"/>
        <w:rPr>
          <w:rFonts w:ascii="仿宋" w:eastAsia="仿宋" w:hAnsi="仿宋"/>
          <w:sz w:val="28"/>
          <w:szCs w:val="28"/>
        </w:rPr>
      </w:pPr>
      <w:r w:rsidRPr="00433410">
        <w:rPr>
          <w:rFonts w:ascii="仿宋" w:eastAsia="仿宋" w:hAnsi="仿宋" w:cs="仿宋_GB2312" w:hint="eastAsia"/>
          <w:sz w:val="28"/>
          <w:szCs w:val="28"/>
        </w:rPr>
        <w:t>一年来，在学校</w:t>
      </w:r>
      <w:r w:rsidRPr="00433410">
        <w:rPr>
          <w:rFonts w:ascii="仿宋" w:eastAsia="仿宋" w:hAnsi="仿宋" w:cs="仿宋_GB2312"/>
          <w:sz w:val="28"/>
          <w:szCs w:val="28"/>
        </w:rPr>
        <w:t>党委正确领导下，在</w:t>
      </w:r>
      <w:r w:rsidRPr="00433410">
        <w:rPr>
          <w:rFonts w:ascii="仿宋" w:eastAsia="仿宋" w:hAnsi="仿宋" w:cs="仿宋_GB2312" w:hint="eastAsia"/>
          <w:sz w:val="28"/>
          <w:szCs w:val="28"/>
        </w:rPr>
        <w:t>教育</w:t>
      </w:r>
      <w:r w:rsidRPr="00433410">
        <w:rPr>
          <w:rFonts w:ascii="仿宋" w:eastAsia="仿宋" w:hAnsi="仿宋" w:cs="仿宋_GB2312"/>
          <w:sz w:val="28"/>
          <w:szCs w:val="28"/>
        </w:rPr>
        <w:t>行政主管部门指导下，学</w:t>
      </w:r>
      <w:r w:rsidRPr="00433410">
        <w:rPr>
          <w:rFonts w:ascii="仿宋" w:eastAsia="仿宋" w:hAnsi="仿宋" w:cs="仿宋_GB2312" w:hint="eastAsia"/>
          <w:sz w:val="28"/>
          <w:szCs w:val="28"/>
        </w:rPr>
        <w:t>校</w:t>
      </w:r>
      <w:r w:rsidRPr="00433410">
        <w:rPr>
          <w:rFonts w:ascii="仿宋" w:eastAsia="仿宋" w:hAnsi="仿宋" w:cs="仿宋_GB2312"/>
          <w:sz w:val="28"/>
          <w:szCs w:val="28"/>
        </w:rPr>
        <w:t>办学规模逐步扩大，办学实力稳步提升，基础能力</w:t>
      </w:r>
      <w:r w:rsidRPr="00433410">
        <w:rPr>
          <w:rFonts w:ascii="仿宋" w:eastAsia="仿宋" w:hAnsi="仿宋" w:cs="仿宋_GB2312" w:hint="eastAsia"/>
          <w:sz w:val="28"/>
          <w:szCs w:val="28"/>
        </w:rPr>
        <w:t>持续</w:t>
      </w:r>
      <w:r w:rsidRPr="00433410">
        <w:rPr>
          <w:rFonts w:ascii="仿宋" w:eastAsia="仿宋" w:hAnsi="仿宋" w:cs="仿宋_GB2312"/>
          <w:sz w:val="28"/>
          <w:szCs w:val="28"/>
        </w:rPr>
        <w:t>增强，</w:t>
      </w:r>
      <w:r w:rsidRPr="00433410">
        <w:rPr>
          <w:rFonts w:ascii="仿宋" w:eastAsia="仿宋" w:hAnsi="仿宋" w:cs="仿宋_GB2312" w:hint="eastAsia"/>
          <w:sz w:val="28"/>
          <w:szCs w:val="28"/>
        </w:rPr>
        <w:t>师资队伍结构趋于合理。学校秉承</w:t>
      </w:r>
      <w:r w:rsidRPr="00433410">
        <w:rPr>
          <w:rFonts w:ascii="仿宋" w:eastAsia="仿宋" w:hAnsi="仿宋" w:cs="仿宋_GB2312"/>
          <w:sz w:val="28"/>
          <w:szCs w:val="28"/>
        </w:rPr>
        <w:t>“</w:t>
      </w:r>
      <w:r w:rsidRPr="00433410">
        <w:rPr>
          <w:rFonts w:ascii="仿宋" w:eastAsia="仿宋" w:hAnsi="仿宋" w:cs="仿宋_GB2312" w:hint="eastAsia"/>
          <w:sz w:val="28"/>
          <w:szCs w:val="28"/>
        </w:rPr>
        <w:t>学生</w:t>
      </w:r>
      <w:r w:rsidRPr="00433410">
        <w:rPr>
          <w:rFonts w:ascii="仿宋" w:eastAsia="仿宋" w:hAnsi="仿宋" w:cs="仿宋_GB2312"/>
          <w:sz w:val="28"/>
          <w:szCs w:val="28"/>
        </w:rPr>
        <w:t>中心、能力本位、</w:t>
      </w:r>
      <w:r w:rsidRPr="00433410">
        <w:rPr>
          <w:rFonts w:ascii="仿宋" w:eastAsia="仿宋" w:hAnsi="仿宋" w:cs="仿宋_GB2312" w:hint="eastAsia"/>
          <w:sz w:val="28"/>
          <w:szCs w:val="28"/>
        </w:rPr>
        <w:t>工</w:t>
      </w:r>
      <w:r w:rsidRPr="00433410">
        <w:rPr>
          <w:rFonts w:ascii="仿宋" w:eastAsia="仿宋" w:hAnsi="仿宋" w:cs="仿宋_GB2312"/>
          <w:sz w:val="28"/>
          <w:szCs w:val="28"/>
        </w:rPr>
        <w:t>学结合、</w:t>
      </w:r>
      <w:r w:rsidRPr="00433410">
        <w:rPr>
          <w:rFonts w:ascii="仿宋" w:eastAsia="仿宋" w:hAnsi="仿宋" w:cs="仿宋_GB2312"/>
          <w:sz w:val="28"/>
          <w:szCs w:val="28"/>
        </w:rPr>
        <w:lastRenderedPageBreak/>
        <w:t>立德树人”的现代职业教育</w:t>
      </w:r>
      <w:r w:rsidRPr="00433410">
        <w:rPr>
          <w:rFonts w:ascii="仿宋" w:eastAsia="仿宋" w:hAnsi="仿宋" w:cs="仿宋_GB2312" w:hint="eastAsia"/>
          <w:sz w:val="28"/>
          <w:szCs w:val="28"/>
        </w:rPr>
        <w:t>理念，以</w:t>
      </w:r>
      <w:r w:rsidRPr="00433410">
        <w:rPr>
          <w:rFonts w:ascii="仿宋" w:eastAsia="仿宋" w:hAnsi="仿宋" w:cs="仿宋_GB2312"/>
          <w:sz w:val="28"/>
          <w:szCs w:val="28"/>
        </w:rPr>
        <w:t>区域经济发展对技能人才的需</w:t>
      </w:r>
      <w:r w:rsidRPr="00433410">
        <w:rPr>
          <w:rFonts w:ascii="仿宋" w:eastAsia="仿宋" w:hAnsi="仿宋" w:cs="仿宋_GB2312" w:hint="eastAsia"/>
          <w:sz w:val="28"/>
          <w:szCs w:val="28"/>
        </w:rPr>
        <w:t>求和学生</w:t>
      </w:r>
      <w:r w:rsidRPr="00433410">
        <w:rPr>
          <w:rFonts w:ascii="仿宋" w:eastAsia="仿宋" w:hAnsi="仿宋" w:cs="仿宋_GB2312"/>
          <w:sz w:val="28"/>
          <w:szCs w:val="28"/>
        </w:rPr>
        <w:t>升学</w:t>
      </w:r>
      <w:r w:rsidRPr="00433410">
        <w:rPr>
          <w:rFonts w:ascii="仿宋" w:eastAsia="仿宋" w:hAnsi="仿宋" w:cs="仿宋_GB2312" w:hint="eastAsia"/>
          <w:sz w:val="28"/>
          <w:szCs w:val="28"/>
        </w:rPr>
        <w:t>深造的诉求为目标，不断提升培养质量</w:t>
      </w:r>
      <w:r w:rsidRPr="00433410">
        <w:rPr>
          <w:rFonts w:ascii="仿宋" w:eastAsia="仿宋" w:hAnsi="仿宋" w:cs="仿宋_GB2312"/>
          <w:sz w:val="28"/>
          <w:szCs w:val="28"/>
        </w:rPr>
        <w:t>。我校的毕业生以良好的敬业精神、精湛的技术技艺、扎实的专业知识、踏实的工作作风、朴素的</w:t>
      </w:r>
      <w:r w:rsidRPr="00433410">
        <w:rPr>
          <w:rFonts w:ascii="仿宋" w:eastAsia="仿宋" w:hAnsi="仿宋" w:cs="仿宋_GB2312" w:hint="eastAsia"/>
          <w:sz w:val="28"/>
          <w:szCs w:val="28"/>
        </w:rPr>
        <w:t>工</w:t>
      </w:r>
      <w:r w:rsidRPr="00433410">
        <w:rPr>
          <w:rFonts w:ascii="仿宋" w:eastAsia="仿宋" w:hAnsi="仿宋" w:cs="仿宋_GB2312"/>
          <w:sz w:val="28"/>
          <w:szCs w:val="28"/>
        </w:rPr>
        <w:t xml:space="preserve">匠情怀，赢得了企业和社会的广泛赞誉。 </w:t>
      </w:r>
    </w:p>
    <w:p w:rsidR="00952C69" w:rsidRDefault="00952C69" w:rsidP="00952C69">
      <w:pPr>
        <w:jc w:val="center"/>
        <w:rPr>
          <w:rFonts w:ascii="仿宋" w:eastAsia="仿宋" w:hAnsi="仿宋" w:cs="黑体"/>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952C69" w:rsidRDefault="00952C69" w:rsidP="009F09BD">
      <w:pPr>
        <w:spacing w:afterLines="100" w:line="500" w:lineRule="exact"/>
        <w:jc w:val="center"/>
        <w:rPr>
          <w:rFonts w:ascii="Calibri" w:eastAsia="宋体" w:hAnsi="Calibri" w:cs="Times New Roman"/>
          <w:kern w:val="0"/>
          <w:sz w:val="28"/>
          <w:szCs w:val="28"/>
        </w:rPr>
      </w:pPr>
    </w:p>
    <w:p w:rsidR="000132A7" w:rsidRDefault="000132A7" w:rsidP="009F09BD">
      <w:pPr>
        <w:spacing w:afterLines="100" w:line="500" w:lineRule="exact"/>
        <w:jc w:val="center"/>
        <w:rPr>
          <w:rFonts w:ascii="Calibri" w:eastAsia="宋体" w:hAnsi="Calibri" w:cs="Times New Roman"/>
          <w:kern w:val="0"/>
          <w:sz w:val="28"/>
          <w:szCs w:val="28"/>
        </w:rPr>
      </w:pPr>
    </w:p>
    <w:tbl>
      <w:tblPr>
        <w:tblW w:w="5434" w:type="dxa"/>
        <w:jc w:val="center"/>
        <w:tblLayout w:type="fixed"/>
        <w:tblLook w:val="04A0"/>
      </w:tblPr>
      <w:tblGrid>
        <w:gridCol w:w="645"/>
        <w:gridCol w:w="4789"/>
      </w:tblGrid>
      <w:tr w:rsidR="00952C69" w:rsidTr="00952C69">
        <w:trPr>
          <w:trHeight w:val="426"/>
          <w:jc w:val="center"/>
        </w:trPr>
        <w:tc>
          <w:tcPr>
            <w:tcW w:w="645" w:type="dxa"/>
            <w:tcBorders>
              <w:top w:val="nil"/>
              <w:left w:val="nil"/>
              <w:bottom w:val="nil"/>
              <w:right w:val="nil"/>
            </w:tcBorders>
            <w:vAlign w:val="center"/>
          </w:tcPr>
          <w:p w:rsidR="00952C69" w:rsidRDefault="00952C69" w:rsidP="00952C69">
            <w:pPr>
              <w:widowControl/>
              <w:jc w:val="left"/>
              <w:rPr>
                <w:rFonts w:ascii="宋体" w:hAnsi="宋体" w:cs="宋体"/>
                <w:color w:val="000000"/>
                <w:kern w:val="0"/>
                <w:sz w:val="20"/>
                <w:szCs w:val="20"/>
              </w:rPr>
            </w:pPr>
          </w:p>
        </w:tc>
        <w:tc>
          <w:tcPr>
            <w:tcW w:w="4789" w:type="dxa"/>
            <w:tcBorders>
              <w:top w:val="nil"/>
              <w:left w:val="nil"/>
              <w:bottom w:val="nil"/>
              <w:right w:val="nil"/>
            </w:tcBorders>
            <w:vAlign w:val="center"/>
          </w:tcPr>
          <w:p w:rsidR="00952C69" w:rsidRDefault="00952C6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rsidR="007A74B1" w:rsidRDefault="007A74B1">
      <w:pPr>
        <w:widowControl/>
        <w:spacing w:line="20" w:lineRule="exact"/>
        <w:jc w:val="left"/>
        <w:rPr>
          <w:rFonts w:asciiTheme="minorEastAsia" w:hAnsiTheme="minorEastAsia" w:cs="Times New Roman"/>
          <w:kern w:val="0"/>
          <w:sz w:val="32"/>
          <w:szCs w:val="32"/>
        </w:rPr>
      </w:pPr>
    </w:p>
    <w:p w:rsidR="00B71EF6" w:rsidRDefault="00B71EF6" w:rsidP="00B71EF6">
      <w:pPr>
        <w:ind w:firstLineChars="400" w:firstLine="1760"/>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中等职业教育质量数据表</w:t>
      </w:r>
    </w:p>
    <w:p w:rsidR="00B71EF6" w:rsidRDefault="00B71EF6" w:rsidP="00B71EF6">
      <w:pPr>
        <w:jc w:val="center"/>
        <w:rPr>
          <w:rFonts w:ascii="黑体" w:eastAsia="黑体" w:hAnsi="黑体" w:cs="黑体"/>
          <w:sz w:val="24"/>
        </w:rPr>
      </w:pPr>
    </w:p>
    <w:tbl>
      <w:tblPr>
        <w:tblW w:w="0" w:type="auto"/>
        <w:jc w:val="center"/>
        <w:tblLayout w:type="fixed"/>
        <w:tblLook w:val="0000"/>
      </w:tblPr>
      <w:tblGrid>
        <w:gridCol w:w="9231"/>
      </w:tblGrid>
      <w:tr w:rsidR="00B71EF6" w:rsidTr="00FA2D9F">
        <w:trPr>
          <w:trHeight w:val="420"/>
          <w:jc w:val="center"/>
        </w:trPr>
        <w:tc>
          <w:tcPr>
            <w:tcW w:w="9231" w:type="dxa"/>
            <w:tcBorders>
              <w:top w:val="nil"/>
              <w:left w:val="nil"/>
              <w:bottom w:val="single" w:sz="4" w:space="0" w:color="auto"/>
              <w:right w:val="nil"/>
            </w:tcBorders>
            <w:vAlign w:val="center"/>
          </w:tcPr>
          <w:p w:rsidR="00B71EF6" w:rsidRDefault="00B71EF6" w:rsidP="00FA2D9F">
            <w:pPr>
              <w:widowControl/>
              <w:jc w:val="left"/>
              <w:rPr>
                <w:rFonts w:ascii="黑体" w:eastAsia="黑体" w:hAnsi="宋体" w:cs="宋体"/>
                <w:color w:val="000000"/>
                <w:kern w:val="0"/>
                <w:sz w:val="22"/>
              </w:rPr>
            </w:pPr>
            <w:r>
              <w:rPr>
                <w:rFonts w:ascii="仿宋_GB2312" w:eastAsia="仿宋_GB2312" w:hAnsi="仿宋_GB2312" w:cs="仿宋_GB2312" w:hint="eastAsia"/>
                <w:color w:val="000000"/>
                <w:kern w:val="0"/>
                <w:sz w:val="32"/>
                <w:szCs w:val="32"/>
                <w:u w:val="single"/>
              </w:rPr>
              <w:t xml:space="preserve">             </w:t>
            </w:r>
            <w:r>
              <w:rPr>
                <w:rFonts w:ascii="黑体" w:eastAsia="黑体" w:hAnsi="宋体" w:cs="宋体" w:hint="eastAsia"/>
                <w:color w:val="000000"/>
                <w:kern w:val="0"/>
                <w:sz w:val="22"/>
              </w:rPr>
              <w:t xml:space="preserve"> </w:t>
            </w:r>
            <w:r>
              <w:rPr>
                <w:rFonts w:ascii="仿宋_GB2312" w:eastAsia="仿宋_GB2312" w:hAnsi="仿宋_GB2312" w:cs="仿宋_GB2312" w:hint="eastAsia"/>
                <w:color w:val="000000"/>
                <w:kern w:val="0"/>
                <w:sz w:val="32"/>
                <w:szCs w:val="32"/>
              </w:rPr>
              <w:t>县（市、区）教育局/市属中职学校（盖章）</w:t>
            </w:r>
            <w:r>
              <w:rPr>
                <w:rFonts w:ascii="黑体" w:eastAsia="黑体" w:hAnsi="宋体" w:cs="宋体" w:hint="eastAsia"/>
                <w:color w:val="000000"/>
                <w:kern w:val="0"/>
                <w:sz w:val="22"/>
              </w:rPr>
              <w:t xml:space="preserve">                    </w:t>
            </w:r>
          </w:p>
        </w:tc>
      </w:tr>
    </w:tbl>
    <w:p w:rsidR="00B71EF6" w:rsidRDefault="00B71EF6" w:rsidP="00B71EF6">
      <w:pPr>
        <w:jc w:val="center"/>
        <w:rPr>
          <w:rFonts w:ascii="黑体" w:eastAsia="黑体" w:hAnsi="黑体" w:cs="黑体"/>
          <w:sz w:val="24"/>
        </w:rPr>
      </w:pPr>
    </w:p>
    <w:tbl>
      <w:tblPr>
        <w:tblW w:w="9267" w:type="dxa"/>
        <w:jc w:val="center"/>
        <w:tblLayout w:type="fixed"/>
        <w:tblLook w:val="0000"/>
      </w:tblPr>
      <w:tblGrid>
        <w:gridCol w:w="723"/>
        <w:gridCol w:w="4696"/>
        <w:gridCol w:w="1056"/>
        <w:gridCol w:w="1374"/>
        <w:gridCol w:w="1418"/>
      </w:tblGrid>
      <w:tr w:rsidR="00B71EF6" w:rsidTr="008F2C61">
        <w:trPr>
          <w:trHeight w:val="819"/>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adjustRightInd w:val="0"/>
              <w:snapToGrid w:val="0"/>
              <w:spacing w:line="288" w:lineRule="auto"/>
              <w:jc w:val="center"/>
              <w:textAlignment w:val="center"/>
              <w:rPr>
                <w:rFonts w:eastAsia="仿宋_GB2312"/>
                <w:b/>
                <w:bCs/>
                <w:color w:val="000000"/>
                <w:sz w:val="24"/>
              </w:rPr>
            </w:pPr>
            <w:r>
              <w:rPr>
                <w:rFonts w:eastAsia="仿宋_GB2312"/>
                <w:b/>
                <w:bCs/>
                <w:color w:val="000000"/>
                <w:kern w:val="0"/>
                <w:sz w:val="24"/>
              </w:rPr>
              <w:t>序号</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adjustRightInd w:val="0"/>
              <w:snapToGrid w:val="0"/>
              <w:spacing w:line="288" w:lineRule="auto"/>
              <w:jc w:val="center"/>
              <w:textAlignment w:val="center"/>
              <w:rPr>
                <w:rFonts w:eastAsia="仿宋_GB2312"/>
                <w:b/>
                <w:bCs/>
                <w:color w:val="000000"/>
                <w:sz w:val="24"/>
              </w:rPr>
            </w:pPr>
            <w:r>
              <w:rPr>
                <w:rFonts w:eastAsia="仿宋_GB2312"/>
                <w:b/>
                <w:bCs/>
                <w:color w:val="000000"/>
                <w:kern w:val="0"/>
                <w:sz w:val="24"/>
              </w:rPr>
              <w:t>指标</w:t>
            </w:r>
          </w:p>
        </w:tc>
        <w:tc>
          <w:tcPr>
            <w:tcW w:w="105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adjustRightInd w:val="0"/>
              <w:snapToGrid w:val="0"/>
              <w:spacing w:line="288" w:lineRule="auto"/>
              <w:jc w:val="center"/>
              <w:textAlignment w:val="center"/>
              <w:rPr>
                <w:rFonts w:eastAsia="仿宋_GB2312"/>
                <w:b/>
                <w:bCs/>
                <w:color w:val="000000"/>
                <w:sz w:val="24"/>
              </w:rPr>
            </w:pPr>
            <w:r>
              <w:rPr>
                <w:rFonts w:eastAsia="仿宋_GB2312"/>
                <w:b/>
                <w:bCs/>
                <w:color w:val="000000"/>
                <w:kern w:val="0"/>
                <w:sz w:val="24"/>
              </w:rPr>
              <w:t>单位</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adjustRightInd w:val="0"/>
              <w:snapToGrid w:val="0"/>
              <w:spacing w:line="288" w:lineRule="auto"/>
              <w:jc w:val="left"/>
              <w:textAlignment w:val="center"/>
              <w:rPr>
                <w:rFonts w:eastAsia="仿宋_GB2312"/>
                <w:b/>
                <w:bCs/>
                <w:color w:val="000000"/>
                <w:sz w:val="24"/>
              </w:rPr>
            </w:pPr>
            <w:r>
              <w:rPr>
                <w:rFonts w:eastAsia="仿宋_GB2312"/>
                <w:b/>
                <w:bCs/>
                <w:color w:val="000000"/>
                <w:kern w:val="0"/>
                <w:sz w:val="24"/>
              </w:rPr>
              <w:t>2020</w:t>
            </w:r>
            <w:r>
              <w:rPr>
                <w:rFonts w:eastAsia="仿宋_GB2312"/>
                <w:b/>
                <w:bCs/>
                <w:color w:val="000000"/>
                <w:kern w:val="0"/>
                <w:sz w:val="24"/>
              </w:rPr>
              <w:t>年</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adjustRightInd w:val="0"/>
              <w:snapToGrid w:val="0"/>
              <w:spacing w:line="288" w:lineRule="auto"/>
              <w:jc w:val="left"/>
              <w:textAlignment w:val="center"/>
              <w:rPr>
                <w:rFonts w:eastAsia="仿宋_GB2312"/>
                <w:b/>
                <w:bCs/>
                <w:color w:val="000000"/>
                <w:sz w:val="24"/>
              </w:rPr>
            </w:pPr>
            <w:r>
              <w:rPr>
                <w:rFonts w:eastAsia="仿宋_GB2312"/>
                <w:b/>
                <w:bCs/>
                <w:color w:val="000000"/>
                <w:kern w:val="0"/>
                <w:sz w:val="24"/>
              </w:rPr>
              <w:t>2021</w:t>
            </w:r>
            <w:r>
              <w:rPr>
                <w:rFonts w:eastAsia="仿宋_GB2312"/>
                <w:b/>
                <w:bCs/>
                <w:color w:val="000000"/>
                <w:kern w:val="0"/>
                <w:sz w:val="24"/>
              </w:rPr>
              <w:t>年</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思想政治课专任教师数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11</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德育管理人员数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135</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167</w:t>
            </w:r>
          </w:p>
        </w:tc>
      </w:tr>
      <w:tr w:rsidR="00B71EF6" w:rsidTr="008F2C61">
        <w:trPr>
          <w:trHeight w:val="285"/>
          <w:jc w:val="center"/>
        </w:trPr>
        <w:tc>
          <w:tcPr>
            <w:tcW w:w="723" w:type="dxa"/>
            <w:vMerge w:val="restart"/>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名班主任工作室数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spacing w:line="288" w:lineRule="auto"/>
              <w:jc w:val="center"/>
              <w:rPr>
                <w:rFonts w:eastAsia="仿宋_GB2312"/>
                <w:color w:val="000000"/>
                <w:sz w:val="24"/>
              </w:rPr>
            </w:pP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ind w:firstLineChars="200" w:firstLine="480"/>
              <w:textAlignment w:val="center"/>
              <w:rPr>
                <w:rFonts w:eastAsia="仿宋_GB2312"/>
                <w:color w:val="000000"/>
                <w:sz w:val="24"/>
              </w:rPr>
            </w:pPr>
            <w:r>
              <w:rPr>
                <w:rFonts w:eastAsia="仿宋_GB2312"/>
                <w:color w:val="000000"/>
                <w:kern w:val="0"/>
                <w:sz w:val="24"/>
              </w:rPr>
              <w:t>其中：国家级</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spacing w:line="288" w:lineRule="auto"/>
              <w:jc w:val="center"/>
              <w:rPr>
                <w:rFonts w:eastAsia="仿宋_GB2312"/>
                <w:color w:val="000000"/>
                <w:sz w:val="24"/>
              </w:rPr>
            </w:pP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textAlignment w:val="center"/>
              <w:rPr>
                <w:rFonts w:eastAsia="仿宋_GB2312"/>
                <w:color w:val="000000"/>
                <w:sz w:val="24"/>
              </w:rPr>
            </w:pPr>
            <w:r>
              <w:rPr>
                <w:rFonts w:eastAsia="仿宋_GB2312"/>
                <w:color w:val="000000"/>
                <w:kern w:val="0"/>
                <w:sz w:val="24"/>
              </w:rPr>
              <w:t xml:space="preserve">      </w:t>
            </w:r>
            <w:r>
              <w:rPr>
                <w:rFonts w:eastAsia="仿宋_GB2312" w:hint="eastAsia"/>
                <w:color w:val="000000"/>
                <w:kern w:val="0"/>
                <w:sz w:val="24"/>
              </w:rPr>
              <w:t xml:space="preserve">    </w:t>
            </w:r>
            <w:r>
              <w:rPr>
                <w:rFonts w:eastAsia="仿宋_GB2312"/>
                <w:color w:val="000000"/>
                <w:kern w:val="0"/>
                <w:sz w:val="24"/>
              </w:rPr>
              <w:t>省级</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spacing w:line="288" w:lineRule="auto"/>
              <w:jc w:val="center"/>
              <w:rPr>
                <w:rFonts w:eastAsia="仿宋_GB2312"/>
                <w:color w:val="000000"/>
                <w:sz w:val="24"/>
              </w:rPr>
            </w:pP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textAlignment w:val="center"/>
              <w:rPr>
                <w:rFonts w:eastAsia="仿宋_GB2312"/>
                <w:color w:val="000000"/>
                <w:sz w:val="24"/>
              </w:rPr>
            </w:pPr>
            <w:r>
              <w:rPr>
                <w:rFonts w:eastAsia="仿宋_GB2312"/>
                <w:color w:val="000000"/>
                <w:kern w:val="0"/>
                <w:sz w:val="24"/>
              </w:rPr>
              <w:t xml:space="preserve">      </w:t>
            </w:r>
            <w:r>
              <w:rPr>
                <w:rFonts w:eastAsia="仿宋_GB2312" w:hint="eastAsia"/>
                <w:color w:val="000000"/>
                <w:kern w:val="0"/>
                <w:sz w:val="24"/>
              </w:rPr>
              <w:t xml:space="preserve">    </w:t>
            </w:r>
            <w:r>
              <w:rPr>
                <w:rFonts w:eastAsia="仿宋_GB2312"/>
                <w:color w:val="000000"/>
                <w:kern w:val="0"/>
                <w:sz w:val="24"/>
              </w:rPr>
              <w:t>地市级</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val="restart"/>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思想政治课教学创新团队数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spacing w:line="288" w:lineRule="auto"/>
              <w:jc w:val="center"/>
              <w:rPr>
                <w:rFonts w:eastAsia="仿宋_GB2312"/>
                <w:color w:val="000000"/>
                <w:sz w:val="24"/>
              </w:rPr>
            </w:pP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ind w:firstLineChars="200" w:firstLine="480"/>
              <w:jc w:val="left"/>
              <w:textAlignment w:val="center"/>
              <w:rPr>
                <w:rFonts w:eastAsia="仿宋_GB2312"/>
                <w:color w:val="000000"/>
                <w:sz w:val="24"/>
              </w:rPr>
            </w:pPr>
            <w:r>
              <w:rPr>
                <w:rFonts w:eastAsia="仿宋_GB2312"/>
                <w:color w:val="000000"/>
                <w:kern w:val="0"/>
                <w:sz w:val="24"/>
              </w:rPr>
              <w:t>其中：国家级</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spacing w:line="288" w:lineRule="auto"/>
              <w:jc w:val="center"/>
              <w:rPr>
                <w:rFonts w:eastAsia="仿宋_GB2312"/>
                <w:color w:val="000000"/>
                <w:sz w:val="24"/>
              </w:rPr>
            </w:pP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 xml:space="preserve">      </w:t>
            </w:r>
            <w:r>
              <w:rPr>
                <w:rFonts w:eastAsia="仿宋_GB2312" w:hint="eastAsia"/>
                <w:color w:val="000000"/>
                <w:kern w:val="0"/>
                <w:sz w:val="24"/>
              </w:rPr>
              <w:t xml:space="preserve">    </w:t>
            </w:r>
            <w:r>
              <w:rPr>
                <w:rFonts w:eastAsia="仿宋_GB2312"/>
                <w:color w:val="000000"/>
                <w:kern w:val="0"/>
                <w:sz w:val="24"/>
              </w:rPr>
              <w:t>省级</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spacing w:line="288" w:lineRule="auto"/>
              <w:jc w:val="center"/>
              <w:rPr>
                <w:rFonts w:eastAsia="仿宋_GB2312"/>
                <w:color w:val="000000"/>
                <w:sz w:val="24"/>
              </w:rPr>
            </w:pP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 xml:space="preserve">      </w:t>
            </w:r>
            <w:r>
              <w:rPr>
                <w:rFonts w:eastAsia="仿宋_GB2312" w:hint="eastAsia"/>
                <w:color w:val="000000"/>
                <w:kern w:val="0"/>
                <w:sz w:val="24"/>
              </w:rPr>
              <w:t xml:space="preserve">    </w:t>
            </w:r>
            <w:r>
              <w:rPr>
                <w:rFonts w:eastAsia="仿宋_GB2312"/>
                <w:color w:val="000000"/>
                <w:kern w:val="0"/>
                <w:sz w:val="24"/>
              </w:rPr>
              <w:t>地市级</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val="restart"/>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5</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思想政治课示范课堂数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spacing w:line="288" w:lineRule="auto"/>
              <w:jc w:val="center"/>
              <w:rPr>
                <w:rFonts w:eastAsia="仿宋_GB2312"/>
                <w:color w:val="000000"/>
                <w:sz w:val="24"/>
              </w:rPr>
            </w:pP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ind w:firstLineChars="200" w:firstLine="480"/>
              <w:jc w:val="left"/>
              <w:textAlignment w:val="center"/>
              <w:rPr>
                <w:rFonts w:eastAsia="仿宋_GB2312"/>
                <w:color w:val="000000"/>
                <w:sz w:val="24"/>
              </w:rPr>
            </w:pPr>
            <w:r>
              <w:rPr>
                <w:rFonts w:eastAsia="仿宋_GB2312"/>
                <w:color w:val="000000"/>
                <w:kern w:val="0"/>
                <w:sz w:val="24"/>
              </w:rPr>
              <w:t>其中：国家级</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B71EF6" w:rsidRPr="008C664F" w:rsidRDefault="00B71EF6" w:rsidP="00FA2D9F">
            <w:pPr>
              <w:jc w:val="center"/>
              <w:rPr>
                <w:color w:val="000000" w:themeColor="text1"/>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vMerge/>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spacing w:line="288" w:lineRule="auto"/>
              <w:jc w:val="center"/>
              <w:rPr>
                <w:rFonts w:eastAsia="仿宋_GB2312"/>
                <w:color w:val="000000"/>
                <w:sz w:val="24"/>
              </w:rPr>
            </w:pP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 xml:space="preserve">      </w:t>
            </w:r>
            <w:r>
              <w:rPr>
                <w:rFonts w:eastAsia="仿宋_GB2312" w:hint="eastAsia"/>
                <w:color w:val="000000"/>
                <w:kern w:val="0"/>
                <w:sz w:val="24"/>
              </w:rPr>
              <w:t xml:space="preserve">    </w:t>
            </w:r>
            <w:r>
              <w:rPr>
                <w:rFonts w:eastAsia="仿宋_GB2312"/>
                <w:color w:val="000000"/>
                <w:kern w:val="0"/>
                <w:sz w:val="24"/>
              </w:rPr>
              <w:t>省级</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6</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就业单位对毕业生职业素养的满意度</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96%</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97%</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7</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就业单位对毕业生职业技能的满意度</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97%</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8</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体育课专任教师数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11</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lastRenderedPageBreak/>
              <w:t>9</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美育课专任教师数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13</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10</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学生文化基础课合格率</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89.38%</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88.58%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11</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学生体质测评合格率</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92.8%</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92.78%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12</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毕业生总数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397</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408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13</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就业（含升学）人数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606</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608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14</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在规模以上企业就业人数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177</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133</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15</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在中小微企业就业人数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56</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17</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16</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毕业生专业对口就业率</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100%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17</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通过职教高考升学人数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18</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通过对口单独招生升学人数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128</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187</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19</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通过中本贯通升学人数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20</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通过中高贯通升学人数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245</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271</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21</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通过技能拔尖人才免试升学人数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23</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升入本科院校人数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24</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升入高职高专院校人数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373</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458</w:t>
            </w:r>
          </w:p>
        </w:tc>
      </w:tr>
      <w:tr w:rsidR="00B71EF6" w:rsidTr="008F2C61">
        <w:trPr>
          <w:trHeight w:val="570"/>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25</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adjustRightInd w:val="0"/>
              <w:snapToGrid w:val="0"/>
              <w:spacing w:line="288" w:lineRule="auto"/>
              <w:jc w:val="left"/>
              <w:textAlignment w:val="center"/>
              <w:rPr>
                <w:rFonts w:eastAsia="仿宋_GB2312"/>
                <w:color w:val="000000"/>
                <w:sz w:val="24"/>
              </w:rPr>
            </w:pPr>
            <w:r>
              <w:rPr>
                <w:rFonts w:eastAsia="仿宋_GB2312"/>
                <w:color w:val="000000"/>
                <w:kern w:val="0"/>
                <w:sz w:val="24"/>
              </w:rPr>
              <w:t>其他升学人数（含留学、成人教育、自学考试）</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26</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hint="eastAsia"/>
                <w:color w:val="000000"/>
                <w:kern w:val="0"/>
                <w:sz w:val="24"/>
              </w:rPr>
              <w:t>全国</w:t>
            </w:r>
            <w:r>
              <w:rPr>
                <w:rFonts w:eastAsia="仿宋_GB2312"/>
                <w:color w:val="000000"/>
                <w:kern w:val="0"/>
                <w:sz w:val="24"/>
              </w:rPr>
              <w:t>职业</w:t>
            </w:r>
            <w:r>
              <w:rPr>
                <w:rFonts w:eastAsia="仿宋_GB2312" w:hint="eastAsia"/>
                <w:color w:val="000000"/>
                <w:kern w:val="0"/>
                <w:sz w:val="24"/>
              </w:rPr>
              <w:t>院校</w:t>
            </w:r>
            <w:r>
              <w:rPr>
                <w:rFonts w:eastAsia="仿宋_GB2312"/>
                <w:color w:val="000000"/>
                <w:kern w:val="0"/>
                <w:sz w:val="24"/>
              </w:rPr>
              <w:t>技能大赛学生获奖数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kern w:val="0"/>
                <w:sz w:val="24"/>
              </w:rPr>
            </w:pPr>
            <w:r>
              <w:rPr>
                <w:rFonts w:eastAsia="仿宋_GB2312" w:hint="eastAsia"/>
                <w:color w:val="000000"/>
                <w:kern w:val="0"/>
                <w:sz w:val="24"/>
              </w:rPr>
              <w:t>27</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spacing w:line="288" w:lineRule="auto"/>
              <w:jc w:val="left"/>
              <w:textAlignment w:val="center"/>
              <w:rPr>
                <w:rFonts w:eastAsia="仿宋_GB2312"/>
                <w:color w:val="000000"/>
                <w:kern w:val="0"/>
                <w:sz w:val="24"/>
              </w:rPr>
            </w:pPr>
            <w:r>
              <w:rPr>
                <w:rFonts w:eastAsia="仿宋_GB2312"/>
                <w:color w:val="000000"/>
                <w:kern w:val="0"/>
                <w:sz w:val="24"/>
              </w:rPr>
              <w:t>全国职业技能大赛学生获奖数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kern w:val="0"/>
                <w:sz w:val="24"/>
              </w:rPr>
            </w:pPr>
            <w:r>
              <w:rPr>
                <w:rFonts w:eastAsia="仿宋_GB2312" w:hint="eastAsia"/>
                <w:color w:val="000000"/>
                <w:kern w:val="0"/>
                <w:sz w:val="24"/>
              </w:rPr>
              <w:t>个</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E1D0A" w:rsidRDefault="00B71EF6" w:rsidP="00FA2D9F">
            <w:pPr>
              <w:spacing w:line="288" w:lineRule="auto"/>
              <w:jc w:val="center"/>
              <w:rPr>
                <w:rFonts w:ascii="仿宋" w:eastAsia="仿宋" w:hAnsi="仿宋"/>
                <w:color w:val="000000" w:themeColor="text1"/>
                <w:sz w:val="28"/>
                <w:szCs w:val="28"/>
              </w:rPr>
            </w:pPr>
            <w:r w:rsidRPr="008E1D0A">
              <w:rPr>
                <w:rFonts w:ascii="仿宋" w:eastAsia="仿宋" w:hAnsi="仿宋" w:hint="eastAsia"/>
                <w:color w:val="000000" w:themeColor="text1"/>
                <w:sz w:val="28"/>
                <w:szCs w:val="28"/>
              </w:rPr>
              <w:t>0</w:t>
            </w:r>
          </w:p>
        </w:tc>
      </w:tr>
      <w:tr w:rsidR="00B71EF6" w:rsidTr="008F2C61">
        <w:trPr>
          <w:trHeight w:val="570"/>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w:t>
            </w:r>
            <w:r>
              <w:rPr>
                <w:rFonts w:eastAsia="仿宋_GB2312" w:hint="eastAsia"/>
                <w:color w:val="000000"/>
                <w:kern w:val="0"/>
                <w:sz w:val="24"/>
              </w:rPr>
              <w:t>8</w:t>
            </w:r>
          </w:p>
        </w:tc>
        <w:tc>
          <w:tcPr>
            <w:tcW w:w="4696" w:type="dxa"/>
            <w:tcBorders>
              <w:top w:val="single" w:sz="4" w:space="0" w:color="000000"/>
              <w:left w:val="single" w:sz="4" w:space="0" w:color="000000"/>
              <w:bottom w:val="single" w:sz="4" w:space="0" w:color="000000"/>
              <w:right w:val="single" w:sz="4" w:space="0" w:color="000000"/>
            </w:tcBorders>
            <w:vAlign w:val="center"/>
          </w:tcPr>
          <w:p w:rsidR="00B71EF6" w:rsidRDefault="00B71EF6" w:rsidP="00FA2D9F">
            <w:pPr>
              <w:widowControl/>
              <w:adjustRightInd w:val="0"/>
              <w:snapToGrid w:val="0"/>
              <w:spacing w:line="288" w:lineRule="auto"/>
              <w:jc w:val="left"/>
              <w:textAlignment w:val="center"/>
              <w:rPr>
                <w:rFonts w:eastAsia="仿宋_GB2312"/>
                <w:color w:val="000000"/>
                <w:sz w:val="24"/>
              </w:rPr>
            </w:pPr>
            <w:r>
              <w:rPr>
                <w:rFonts w:eastAsia="仿宋_GB2312"/>
                <w:color w:val="000000"/>
                <w:kern w:val="0"/>
                <w:sz w:val="24"/>
              </w:rPr>
              <w:t>职业技能等级证书（含职业资格证书）获取人数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人</w:t>
            </w:r>
          </w:p>
        </w:tc>
        <w:tc>
          <w:tcPr>
            <w:tcW w:w="1374"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31</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2</w:t>
            </w:r>
            <w:r>
              <w:rPr>
                <w:rFonts w:eastAsia="仿宋_GB2312" w:hint="eastAsia"/>
                <w:color w:val="000000"/>
                <w:kern w:val="0"/>
                <w:sz w:val="24"/>
              </w:rPr>
              <w:t>9</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全日制在校生数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人</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1882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2537</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hint="eastAsia"/>
                <w:color w:val="000000"/>
                <w:kern w:val="0"/>
                <w:sz w:val="24"/>
              </w:rPr>
              <w:lastRenderedPageBreak/>
              <w:t>30</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生均校园占地面积</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平方米</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91.19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67.64</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1</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生均校舍建筑面积</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平方米</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67.67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50.2</w:t>
            </w:r>
            <w:r>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2</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生均教学仪器设备值</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元</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6B030E" w:rsidRDefault="00B71EF6" w:rsidP="00FA2D9F">
            <w:pPr>
              <w:spacing w:line="288" w:lineRule="auto"/>
              <w:jc w:val="center"/>
              <w:rPr>
                <w:rFonts w:ascii="仿宋" w:eastAsia="仿宋" w:hAnsi="仿宋"/>
                <w:sz w:val="28"/>
                <w:szCs w:val="28"/>
              </w:rPr>
            </w:pPr>
            <w:r w:rsidRPr="006B030E">
              <w:rPr>
                <w:rFonts w:ascii="仿宋" w:eastAsia="仿宋" w:hAnsi="仿宋" w:hint="eastAsia"/>
                <w:sz w:val="28"/>
                <w:szCs w:val="28"/>
              </w:rPr>
              <w:t>16314.62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6B030E" w:rsidRDefault="00B71EF6" w:rsidP="00FA2D9F">
            <w:pPr>
              <w:spacing w:line="288" w:lineRule="auto"/>
              <w:jc w:val="center"/>
              <w:rPr>
                <w:rFonts w:ascii="仿宋" w:eastAsia="仿宋" w:hAnsi="仿宋"/>
                <w:sz w:val="28"/>
                <w:szCs w:val="28"/>
              </w:rPr>
            </w:pPr>
            <w:r w:rsidRPr="006B030E">
              <w:rPr>
                <w:rFonts w:ascii="仿宋" w:eastAsia="仿宋" w:hAnsi="仿宋" w:hint="eastAsia"/>
                <w:sz w:val="28"/>
                <w:szCs w:val="28"/>
              </w:rPr>
              <w:t>13265.93</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3</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年生均财政拨款</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元</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6B030E" w:rsidRDefault="00B71EF6" w:rsidP="00FA2D9F">
            <w:pPr>
              <w:spacing w:line="288" w:lineRule="auto"/>
              <w:jc w:val="center"/>
              <w:rPr>
                <w:rFonts w:ascii="仿宋" w:eastAsia="仿宋" w:hAnsi="仿宋"/>
                <w:sz w:val="28"/>
                <w:szCs w:val="28"/>
              </w:rPr>
            </w:pPr>
            <w:r w:rsidRPr="006B030E">
              <w:rPr>
                <w:rFonts w:ascii="仿宋" w:eastAsia="仿宋" w:hAnsi="仿宋" w:hint="eastAsia"/>
                <w:sz w:val="28"/>
                <w:szCs w:val="28"/>
              </w:rPr>
              <w:t>4880.03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6B030E" w:rsidRDefault="00B71EF6" w:rsidP="00FA2D9F">
            <w:pPr>
              <w:spacing w:line="288" w:lineRule="auto"/>
              <w:jc w:val="center"/>
              <w:rPr>
                <w:rFonts w:ascii="仿宋" w:eastAsia="仿宋" w:hAnsi="仿宋"/>
                <w:sz w:val="28"/>
                <w:szCs w:val="28"/>
              </w:rPr>
            </w:pPr>
            <w:r w:rsidRPr="006B030E">
              <w:rPr>
                <w:rFonts w:ascii="仿宋" w:eastAsia="仿宋" w:hAnsi="仿宋" w:hint="eastAsia"/>
                <w:sz w:val="28"/>
                <w:szCs w:val="28"/>
              </w:rPr>
              <w:t>3075.50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4</w:t>
            </w:r>
          </w:p>
        </w:tc>
        <w:tc>
          <w:tcPr>
            <w:tcW w:w="46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纸质图书数</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册</w:t>
            </w:r>
          </w:p>
        </w:tc>
        <w:tc>
          <w:tcPr>
            <w:tcW w:w="13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93719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100389</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5</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电子图书</w:t>
            </w:r>
            <w:r>
              <w:rPr>
                <w:rFonts w:eastAsia="仿宋_GB2312" w:hint="eastAsia"/>
                <w:color w:val="000000"/>
                <w:kern w:val="0"/>
                <w:sz w:val="24"/>
              </w:rPr>
              <w:t>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册</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45008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45008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6</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校园网主干最大带宽</w:t>
            </w:r>
            <w:r>
              <w:rPr>
                <w:rFonts w:eastAsia="仿宋_GB2312"/>
                <w:color w:val="000000"/>
                <w:kern w:val="0"/>
                <w:sz w:val="24"/>
              </w:rPr>
              <w:t xml:space="preserve">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Mbps</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1000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1000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7</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教职员工额定编制数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人</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454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454</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8</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教职员工总数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人</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413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438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3</w:t>
            </w:r>
            <w:r>
              <w:rPr>
                <w:rFonts w:eastAsia="仿宋_GB2312" w:hint="eastAsia"/>
                <w:color w:val="000000"/>
                <w:kern w:val="0"/>
                <w:sz w:val="24"/>
              </w:rPr>
              <w:t>9</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ind w:firstLineChars="200" w:firstLine="480"/>
              <w:jc w:val="left"/>
              <w:textAlignment w:val="center"/>
              <w:rPr>
                <w:rFonts w:eastAsia="仿宋_GB2312"/>
                <w:color w:val="000000"/>
                <w:sz w:val="24"/>
              </w:rPr>
            </w:pPr>
            <w:r>
              <w:rPr>
                <w:rFonts w:eastAsia="仿宋_GB2312"/>
                <w:color w:val="000000"/>
                <w:kern w:val="0"/>
                <w:sz w:val="24"/>
              </w:rPr>
              <w:t>其中：专任教师总数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人</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253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278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hint="eastAsia"/>
                <w:color w:val="000000"/>
                <w:kern w:val="0"/>
                <w:sz w:val="24"/>
              </w:rPr>
              <w:t>40</w:t>
            </w:r>
          </w:p>
        </w:tc>
        <w:tc>
          <w:tcPr>
            <w:tcW w:w="46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生师比</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w:t>
            </w:r>
          </w:p>
        </w:tc>
        <w:tc>
          <w:tcPr>
            <w:tcW w:w="13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7.44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9.13</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r>
              <w:rPr>
                <w:rFonts w:eastAsia="仿宋_GB2312" w:hint="eastAsia"/>
                <w:color w:val="000000"/>
                <w:kern w:val="0"/>
                <w:sz w:val="24"/>
              </w:rPr>
              <w:t>1</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w:t>
            </w:r>
            <w:r>
              <w:rPr>
                <w:rFonts w:eastAsia="仿宋_GB2312"/>
                <w:color w:val="000000"/>
                <w:kern w:val="0"/>
                <w:sz w:val="24"/>
              </w:rPr>
              <w:t>双师</w:t>
            </w:r>
            <w:r>
              <w:rPr>
                <w:rFonts w:eastAsia="仿宋_GB2312"/>
                <w:color w:val="000000"/>
                <w:kern w:val="0"/>
                <w:sz w:val="24"/>
              </w:rPr>
              <w:t>”</w:t>
            </w:r>
            <w:r>
              <w:rPr>
                <w:rFonts w:eastAsia="仿宋_GB2312"/>
                <w:color w:val="000000"/>
                <w:kern w:val="0"/>
                <w:sz w:val="24"/>
              </w:rPr>
              <w:t>素质专任专业教师总数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人</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57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58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r>
              <w:rPr>
                <w:rFonts w:eastAsia="仿宋_GB2312" w:hint="eastAsia"/>
                <w:color w:val="000000"/>
                <w:kern w:val="0"/>
                <w:sz w:val="24"/>
              </w:rPr>
              <w:t>2</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合作企业教师实践基地数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个</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12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6</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r>
              <w:rPr>
                <w:rFonts w:eastAsia="仿宋_GB2312" w:hint="eastAsia"/>
                <w:color w:val="000000"/>
                <w:kern w:val="0"/>
                <w:sz w:val="24"/>
              </w:rPr>
              <w:t>3</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高级专业技术职务专任教师占比</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20.95%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21.94%</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r>
              <w:rPr>
                <w:rFonts w:eastAsia="仿宋_GB2312" w:hint="eastAsia"/>
                <w:color w:val="000000"/>
                <w:kern w:val="0"/>
                <w:sz w:val="24"/>
              </w:rPr>
              <w:t>4</w:t>
            </w:r>
          </w:p>
        </w:tc>
        <w:tc>
          <w:tcPr>
            <w:tcW w:w="469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left"/>
              <w:textAlignment w:val="center"/>
              <w:rPr>
                <w:rFonts w:eastAsia="仿宋_GB2312"/>
                <w:color w:val="000000"/>
                <w:sz w:val="24"/>
              </w:rPr>
            </w:pPr>
            <w:r>
              <w:rPr>
                <w:rFonts w:eastAsia="仿宋_GB2312"/>
                <w:color w:val="000000"/>
                <w:kern w:val="0"/>
                <w:sz w:val="24"/>
              </w:rPr>
              <w:t>硕士研究生及以上学历专任教师占比</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w:t>
            </w:r>
          </w:p>
        </w:tc>
        <w:tc>
          <w:tcPr>
            <w:tcW w:w="1374"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22.92%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25.18%</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r>
              <w:rPr>
                <w:rFonts w:eastAsia="仿宋_GB2312" w:hint="eastAsia"/>
                <w:color w:val="000000"/>
                <w:kern w:val="0"/>
                <w:sz w:val="24"/>
              </w:rPr>
              <w:t>5</w:t>
            </w:r>
          </w:p>
        </w:tc>
        <w:tc>
          <w:tcPr>
            <w:tcW w:w="4696" w:type="dxa"/>
            <w:tcBorders>
              <w:top w:val="single" w:sz="4" w:space="0" w:color="000000"/>
              <w:left w:val="single" w:sz="4" w:space="0" w:color="000000"/>
              <w:bottom w:val="single" w:sz="4" w:space="0" w:color="000000"/>
              <w:right w:val="single" w:sz="4" w:space="0" w:color="000000"/>
            </w:tcBorders>
            <w:noWrap/>
          </w:tcPr>
          <w:p w:rsidR="00B71EF6" w:rsidRDefault="00B71EF6" w:rsidP="00FA2D9F">
            <w:pPr>
              <w:widowControl/>
              <w:spacing w:line="288" w:lineRule="auto"/>
              <w:jc w:val="left"/>
              <w:textAlignment w:val="top"/>
              <w:rPr>
                <w:rFonts w:eastAsia="仿宋_GB2312"/>
                <w:color w:val="000000"/>
                <w:sz w:val="24"/>
              </w:rPr>
            </w:pPr>
            <w:r>
              <w:rPr>
                <w:rFonts w:eastAsia="仿宋_GB2312"/>
                <w:color w:val="000000"/>
                <w:kern w:val="0"/>
                <w:sz w:val="24"/>
              </w:rPr>
              <w:t>企业提供的实践教学设备总值</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万元</w:t>
            </w:r>
          </w:p>
        </w:tc>
        <w:tc>
          <w:tcPr>
            <w:tcW w:w="1374" w:type="dxa"/>
            <w:tcBorders>
              <w:top w:val="single" w:sz="4" w:space="0" w:color="000000"/>
              <w:left w:val="single" w:sz="4" w:space="0" w:color="000000"/>
              <w:bottom w:val="single" w:sz="4" w:space="0" w:color="000000"/>
              <w:right w:val="single" w:sz="4" w:space="0" w:color="000000"/>
            </w:tcBorders>
            <w:noWrap/>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noWrap/>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r>
              <w:rPr>
                <w:rFonts w:eastAsia="仿宋_GB2312" w:hint="eastAsia"/>
                <w:color w:val="000000"/>
                <w:kern w:val="0"/>
                <w:sz w:val="24"/>
              </w:rPr>
              <w:t>6</w:t>
            </w:r>
          </w:p>
        </w:tc>
        <w:tc>
          <w:tcPr>
            <w:tcW w:w="4696" w:type="dxa"/>
            <w:tcBorders>
              <w:top w:val="single" w:sz="4" w:space="0" w:color="000000"/>
              <w:left w:val="single" w:sz="4" w:space="0" w:color="000000"/>
              <w:bottom w:val="single" w:sz="4" w:space="0" w:color="000000"/>
              <w:right w:val="single" w:sz="4" w:space="0" w:color="000000"/>
            </w:tcBorders>
            <w:noWrap/>
          </w:tcPr>
          <w:p w:rsidR="00B71EF6" w:rsidRDefault="00B71EF6" w:rsidP="00FA2D9F">
            <w:pPr>
              <w:widowControl/>
              <w:spacing w:line="288" w:lineRule="auto"/>
              <w:jc w:val="left"/>
              <w:textAlignment w:val="top"/>
              <w:rPr>
                <w:rFonts w:eastAsia="仿宋_GB2312"/>
                <w:color w:val="000000"/>
                <w:sz w:val="24"/>
              </w:rPr>
            </w:pPr>
            <w:r>
              <w:rPr>
                <w:rFonts w:eastAsia="仿宋_GB2312"/>
                <w:color w:val="000000"/>
                <w:kern w:val="0"/>
                <w:sz w:val="24"/>
              </w:rPr>
              <w:t>合作企业接收学生实习比例</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333333"/>
                <w:sz w:val="24"/>
              </w:rPr>
            </w:pPr>
            <w:r>
              <w:rPr>
                <w:rFonts w:eastAsia="仿宋_GB2312"/>
                <w:color w:val="333333"/>
                <w:kern w:val="0"/>
                <w:sz w:val="24"/>
              </w:rPr>
              <w:t>%</w:t>
            </w:r>
          </w:p>
        </w:tc>
        <w:tc>
          <w:tcPr>
            <w:tcW w:w="1374" w:type="dxa"/>
            <w:tcBorders>
              <w:top w:val="single" w:sz="4" w:space="0" w:color="000000"/>
              <w:left w:val="single" w:sz="4" w:space="0" w:color="000000"/>
              <w:bottom w:val="single" w:sz="4" w:space="0" w:color="000000"/>
              <w:right w:val="single" w:sz="4" w:space="0" w:color="000000"/>
            </w:tcBorders>
            <w:noWrap/>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95%</w:t>
            </w:r>
          </w:p>
        </w:tc>
        <w:tc>
          <w:tcPr>
            <w:tcW w:w="1418" w:type="dxa"/>
            <w:tcBorders>
              <w:top w:val="single" w:sz="4" w:space="0" w:color="000000"/>
              <w:left w:val="single" w:sz="4" w:space="0" w:color="000000"/>
              <w:bottom w:val="single" w:sz="4" w:space="0" w:color="000000"/>
              <w:right w:val="single" w:sz="4" w:space="0" w:color="000000"/>
            </w:tcBorders>
            <w:noWrap/>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95%</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r>
              <w:rPr>
                <w:rFonts w:eastAsia="仿宋_GB2312" w:hint="eastAsia"/>
                <w:color w:val="000000"/>
                <w:kern w:val="0"/>
                <w:sz w:val="24"/>
              </w:rPr>
              <w:t>7</w:t>
            </w:r>
          </w:p>
        </w:tc>
        <w:tc>
          <w:tcPr>
            <w:tcW w:w="4696" w:type="dxa"/>
            <w:tcBorders>
              <w:top w:val="single" w:sz="4" w:space="0" w:color="000000"/>
              <w:left w:val="single" w:sz="4" w:space="0" w:color="000000"/>
              <w:bottom w:val="single" w:sz="4" w:space="0" w:color="000000"/>
              <w:right w:val="single" w:sz="4" w:space="0" w:color="000000"/>
            </w:tcBorders>
            <w:noWrap/>
          </w:tcPr>
          <w:p w:rsidR="00B71EF6" w:rsidRDefault="00B71EF6" w:rsidP="00FA2D9F">
            <w:pPr>
              <w:widowControl/>
              <w:spacing w:line="288" w:lineRule="auto"/>
              <w:jc w:val="left"/>
              <w:textAlignment w:val="top"/>
              <w:rPr>
                <w:rFonts w:eastAsia="仿宋_GB2312"/>
                <w:color w:val="000000"/>
                <w:sz w:val="24"/>
              </w:rPr>
            </w:pPr>
            <w:r>
              <w:rPr>
                <w:rFonts w:eastAsia="仿宋_GB2312"/>
                <w:color w:val="000000"/>
                <w:kern w:val="0"/>
                <w:sz w:val="24"/>
              </w:rPr>
              <w:t>生均企业实习经费补贴</w:t>
            </w:r>
          </w:p>
        </w:tc>
        <w:tc>
          <w:tcPr>
            <w:tcW w:w="1056" w:type="dxa"/>
            <w:tcBorders>
              <w:top w:val="single" w:sz="4" w:space="0" w:color="000000"/>
              <w:left w:val="single" w:sz="4" w:space="0" w:color="000000"/>
              <w:bottom w:val="single" w:sz="4" w:space="0" w:color="000000"/>
              <w:right w:val="single" w:sz="4" w:space="0" w:color="000000"/>
            </w:tcBorders>
            <w:noWrap/>
          </w:tcPr>
          <w:p w:rsidR="00B71EF6" w:rsidRDefault="00B71EF6" w:rsidP="00FA2D9F">
            <w:pPr>
              <w:widowControl/>
              <w:spacing w:line="288" w:lineRule="auto"/>
              <w:jc w:val="center"/>
              <w:textAlignment w:val="top"/>
              <w:rPr>
                <w:rFonts w:eastAsia="仿宋_GB2312"/>
                <w:color w:val="333333"/>
                <w:sz w:val="24"/>
              </w:rPr>
            </w:pPr>
            <w:r>
              <w:rPr>
                <w:rFonts w:eastAsia="仿宋_GB2312"/>
                <w:color w:val="333333"/>
                <w:kern w:val="0"/>
                <w:sz w:val="24"/>
              </w:rPr>
              <w:t>元</w:t>
            </w:r>
          </w:p>
        </w:tc>
        <w:tc>
          <w:tcPr>
            <w:tcW w:w="1374" w:type="dxa"/>
            <w:tcBorders>
              <w:top w:val="single" w:sz="4" w:space="0" w:color="000000"/>
              <w:left w:val="single" w:sz="4" w:space="0" w:color="000000"/>
              <w:bottom w:val="single" w:sz="4" w:space="0" w:color="000000"/>
              <w:right w:val="single" w:sz="4" w:space="0" w:color="000000"/>
            </w:tcBorders>
            <w:noWrap/>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noWrap/>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723" w:type="dxa"/>
            <w:tcBorders>
              <w:top w:val="single" w:sz="4" w:space="0" w:color="000000"/>
              <w:left w:val="single" w:sz="4" w:space="0" w:color="000000"/>
              <w:bottom w:val="single" w:sz="4" w:space="0" w:color="000000"/>
              <w:right w:val="single" w:sz="4" w:space="0" w:color="000000"/>
            </w:tcBorders>
            <w:noWrap/>
            <w:vAlign w:val="center"/>
          </w:tcPr>
          <w:p w:rsidR="00B71EF6" w:rsidRDefault="00B71EF6" w:rsidP="00FA2D9F">
            <w:pPr>
              <w:widowControl/>
              <w:spacing w:line="288" w:lineRule="auto"/>
              <w:jc w:val="center"/>
              <w:textAlignment w:val="center"/>
              <w:rPr>
                <w:rFonts w:eastAsia="仿宋_GB2312"/>
                <w:color w:val="000000"/>
                <w:sz w:val="24"/>
              </w:rPr>
            </w:pPr>
            <w:r>
              <w:rPr>
                <w:rFonts w:eastAsia="仿宋_GB2312"/>
                <w:color w:val="000000"/>
                <w:kern w:val="0"/>
                <w:sz w:val="24"/>
              </w:rPr>
              <w:t>4</w:t>
            </w:r>
            <w:r>
              <w:rPr>
                <w:rFonts w:eastAsia="仿宋_GB2312" w:hint="eastAsia"/>
                <w:color w:val="000000"/>
                <w:kern w:val="0"/>
                <w:sz w:val="24"/>
              </w:rPr>
              <w:t>8</w:t>
            </w:r>
          </w:p>
        </w:tc>
        <w:tc>
          <w:tcPr>
            <w:tcW w:w="4696" w:type="dxa"/>
            <w:tcBorders>
              <w:top w:val="single" w:sz="4" w:space="0" w:color="000000"/>
              <w:left w:val="single" w:sz="4" w:space="0" w:color="000000"/>
              <w:bottom w:val="single" w:sz="4" w:space="0" w:color="000000"/>
              <w:right w:val="single" w:sz="4" w:space="0" w:color="000000"/>
            </w:tcBorders>
            <w:noWrap/>
          </w:tcPr>
          <w:p w:rsidR="00B71EF6" w:rsidRDefault="00B71EF6" w:rsidP="00FA2D9F">
            <w:pPr>
              <w:widowControl/>
              <w:spacing w:line="288" w:lineRule="auto"/>
              <w:ind w:firstLineChars="200" w:firstLine="480"/>
              <w:jc w:val="left"/>
              <w:textAlignment w:val="top"/>
              <w:rPr>
                <w:rFonts w:eastAsia="仿宋_GB2312"/>
                <w:color w:val="000000"/>
                <w:sz w:val="24"/>
              </w:rPr>
            </w:pPr>
            <w:r>
              <w:rPr>
                <w:rFonts w:eastAsia="仿宋_GB2312"/>
                <w:color w:val="000000"/>
                <w:kern w:val="0"/>
                <w:sz w:val="24"/>
              </w:rPr>
              <w:t>其中：生均财政专项补贴</w:t>
            </w:r>
          </w:p>
        </w:tc>
        <w:tc>
          <w:tcPr>
            <w:tcW w:w="1056" w:type="dxa"/>
            <w:tcBorders>
              <w:top w:val="single" w:sz="4" w:space="0" w:color="000000"/>
              <w:left w:val="single" w:sz="4" w:space="0" w:color="000000"/>
              <w:bottom w:val="single" w:sz="4" w:space="0" w:color="000000"/>
              <w:right w:val="single" w:sz="4" w:space="0" w:color="000000"/>
            </w:tcBorders>
            <w:noWrap/>
          </w:tcPr>
          <w:p w:rsidR="00B71EF6" w:rsidRDefault="00B71EF6" w:rsidP="00FA2D9F">
            <w:pPr>
              <w:widowControl/>
              <w:spacing w:line="288" w:lineRule="auto"/>
              <w:jc w:val="center"/>
              <w:textAlignment w:val="top"/>
              <w:rPr>
                <w:rFonts w:eastAsia="仿宋_GB2312"/>
                <w:color w:val="333333"/>
                <w:sz w:val="24"/>
              </w:rPr>
            </w:pPr>
            <w:r>
              <w:rPr>
                <w:rFonts w:eastAsia="仿宋_GB2312"/>
                <w:color w:val="333333"/>
                <w:kern w:val="0"/>
                <w:sz w:val="24"/>
              </w:rPr>
              <w:t>元</w:t>
            </w:r>
          </w:p>
        </w:tc>
        <w:tc>
          <w:tcPr>
            <w:tcW w:w="1374" w:type="dxa"/>
            <w:tcBorders>
              <w:top w:val="single" w:sz="4" w:space="0" w:color="000000"/>
              <w:left w:val="single" w:sz="4" w:space="0" w:color="000000"/>
              <w:bottom w:val="single" w:sz="4" w:space="0" w:color="000000"/>
              <w:right w:val="single" w:sz="4" w:space="0" w:color="000000"/>
            </w:tcBorders>
            <w:noWrap/>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c>
          <w:tcPr>
            <w:tcW w:w="1418" w:type="dxa"/>
            <w:tcBorders>
              <w:top w:val="single" w:sz="4" w:space="0" w:color="000000"/>
              <w:left w:val="single" w:sz="4" w:space="0" w:color="000000"/>
              <w:bottom w:val="single" w:sz="4" w:space="0" w:color="000000"/>
              <w:right w:val="single" w:sz="4" w:space="0" w:color="000000"/>
            </w:tcBorders>
            <w:noWrap/>
          </w:tcPr>
          <w:p w:rsidR="00B71EF6" w:rsidRPr="008C664F" w:rsidRDefault="00B71EF6" w:rsidP="00FA2D9F">
            <w:pPr>
              <w:spacing w:line="288" w:lineRule="auto"/>
              <w:jc w:val="center"/>
              <w:rPr>
                <w:rFonts w:ascii="仿宋" w:eastAsia="仿宋" w:hAnsi="仿宋"/>
                <w:color w:val="000000" w:themeColor="text1"/>
                <w:sz w:val="28"/>
                <w:szCs w:val="28"/>
              </w:rPr>
            </w:pPr>
            <w:r w:rsidRPr="008C664F">
              <w:rPr>
                <w:rFonts w:ascii="仿宋" w:eastAsia="仿宋" w:hAnsi="仿宋" w:hint="eastAsia"/>
                <w:color w:val="000000" w:themeColor="text1"/>
                <w:sz w:val="28"/>
                <w:szCs w:val="28"/>
              </w:rPr>
              <w:t>0</w:t>
            </w:r>
          </w:p>
        </w:tc>
      </w:tr>
      <w:tr w:rsidR="00B71EF6" w:rsidTr="008F2C61">
        <w:trPr>
          <w:trHeight w:val="285"/>
          <w:jc w:val="center"/>
        </w:trPr>
        <w:tc>
          <w:tcPr>
            <w:tcW w:w="9267" w:type="dxa"/>
            <w:gridSpan w:val="5"/>
            <w:tcBorders>
              <w:top w:val="single" w:sz="4" w:space="0" w:color="000000"/>
              <w:left w:val="nil"/>
              <w:bottom w:val="nil"/>
              <w:right w:val="nil"/>
            </w:tcBorders>
            <w:noWrap/>
            <w:vAlign w:val="center"/>
          </w:tcPr>
          <w:p w:rsidR="00B71EF6" w:rsidRDefault="00B71EF6" w:rsidP="00FA2D9F">
            <w:pPr>
              <w:spacing w:line="288" w:lineRule="auto"/>
              <w:jc w:val="left"/>
              <w:rPr>
                <w:rFonts w:eastAsia="仿宋_GB2312"/>
                <w:color w:val="333333"/>
                <w:sz w:val="32"/>
                <w:szCs w:val="32"/>
              </w:rPr>
            </w:pPr>
            <w:r>
              <w:rPr>
                <w:rFonts w:eastAsia="仿宋_GB2312" w:hint="eastAsia"/>
                <w:color w:val="333333"/>
                <w:sz w:val="32"/>
                <w:szCs w:val="32"/>
              </w:rPr>
              <w:t>填表人：</w:t>
            </w:r>
            <w:r>
              <w:rPr>
                <w:rFonts w:eastAsia="仿宋_GB2312" w:hint="eastAsia"/>
                <w:color w:val="333333"/>
                <w:sz w:val="32"/>
                <w:szCs w:val="32"/>
              </w:rPr>
              <w:t xml:space="preserve">  </w:t>
            </w:r>
            <w:r>
              <w:rPr>
                <w:rFonts w:eastAsia="仿宋_GB2312" w:hint="eastAsia"/>
                <w:color w:val="333333"/>
                <w:sz w:val="32"/>
                <w:szCs w:val="32"/>
              </w:rPr>
              <w:t>王敏</w:t>
            </w:r>
            <w:r>
              <w:rPr>
                <w:rFonts w:eastAsia="仿宋_GB2312" w:hint="eastAsia"/>
                <w:color w:val="333333"/>
                <w:sz w:val="32"/>
                <w:szCs w:val="32"/>
              </w:rPr>
              <w:t xml:space="preserve">                    </w:t>
            </w:r>
            <w:r>
              <w:rPr>
                <w:rFonts w:eastAsia="仿宋_GB2312" w:hint="eastAsia"/>
                <w:color w:val="333333"/>
                <w:sz w:val="32"/>
                <w:szCs w:val="32"/>
              </w:rPr>
              <w:t>联系电话：</w:t>
            </w:r>
            <w:r>
              <w:rPr>
                <w:rFonts w:eastAsia="仿宋_GB2312" w:hint="eastAsia"/>
                <w:color w:val="333333"/>
                <w:sz w:val="32"/>
                <w:szCs w:val="32"/>
              </w:rPr>
              <w:t>18329349330</w:t>
            </w:r>
          </w:p>
        </w:tc>
      </w:tr>
    </w:tbl>
    <w:p w:rsidR="007A74B1" w:rsidRDefault="007A74B1" w:rsidP="009F09BD">
      <w:pPr>
        <w:spacing w:line="500" w:lineRule="exact"/>
        <w:rPr>
          <w:rFonts w:asciiTheme="minorEastAsia" w:hAnsiTheme="minorEastAsia" w:cs="方正小标宋简体"/>
          <w:b/>
          <w:sz w:val="10"/>
          <w:szCs w:val="10"/>
        </w:rPr>
      </w:pPr>
    </w:p>
    <w:sectPr w:rsidR="007A74B1" w:rsidSect="009F09BD">
      <w:footerReference w:type="default" r:id="rId8"/>
      <w:pgSz w:w="11906" w:h="16838"/>
      <w:pgMar w:top="1440" w:right="1800" w:bottom="1440" w:left="180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3F" w:rsidRDefault="0015413F" w:rsidP="007A74B1">
      <w:r>
        <w:separator/>
      </w:r>
    </w:p>
  </w:endnote>
  <w:endnote w:type="continuationSeparator" w:id="0">
    <w:p w:rsidR="0015413F" w:rsidRDefault="0015413F" w:rsidP="007A7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B1" w:rsidRDefault="0002027A">
    <w:pPr>
      <w:pStyle w:val="a7"/>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6QKcsBAACc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W+kCnLAQAAnAMAAA4AAAAAAAAAAQAgAAAAHgEAAGRycy9lMm9E&#10;b2MueG1sUEsFBgAAAAAGAAYAWQEAAFsFAAAAAA==&#10;" filled="f" stroked="f">
          <v:textbox style="mso-fit-shape-to-text:t" inset="0,0,0,0">
            <w:txbxContent>
              <w:p w:rsidR="007A74B1" w:rsidRDefault="0002027A">
                <w:pPr>
                  <w:pStyle w:val="a7"/>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sidR="001E4389">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9F09BD">
                  <w:rPr>
                    <w:rFonts w:asciiTheme="minorEastAsia" w:hAnsiTheme="minorEastAsia" w:cstheme="minorEastAsia"/>
                    <w:noProof/>
                    <w:sz w:val="24"/>
                    <w:szCs w:val="24"/>
                  </w:rPr>
                  <w:t>- 8 -</w:t>
                </w:r>
                <w:r>
                  <w:rPr>
                    <w:rFonts w:ascii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3F" w:rsidRDefault="0015413F" w:rsidP="007A74B1">
      <w:r>
        <w:separator/>
      </w:r>
    </w:p>
  </w:footnote>
  <w:footnote w:type="continuationSeparator" w:id="0">
    <w:p w:rsidR="0015413F" w:rsidRDefault="0015413F" w:rsidP="007A7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843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3CB5"/>
    <w:rsid w:val="00001491"/>
    <w:rsid w:val="00001631"/>
    <w:rsid w:val="00002DBA"/>
    <w:rsid w:val="000132A7"/>
    <w:rsid w:val="00015058"/>
    <w:rsid w:val="000167A5"/>
    <w:rsid w:val="0002027A"/>
    <w:rsid w:val="00022FFD"/>
    <w:rsid w:val="00023BBD"/>
    <w:rsid w:val="000253F6"/>
    <w:rsid w:val="000257F8"/>
    <w:rsid w:val="00031F7E"/>
    <w:rsid w:val="00036784"/>
    <w:rsid w:val="00041FA9"/>
    <w:rsid w:val="00042A19"/>
    <w:rsid w:val="0004466F"/>
    <w:rsid w:val="00044689"/>
    <w:rsid w:val="000449E6"/>
    <w:rsid w:val="000524DB"/>
    <w:rsid w:val="00053E80"/>
    <w:rsid w:val="000571A3"/>
    <w:rsid w:val="00057ED3"/>
    <w:rsid w:val="00060AE4"/>
    <w:rsid w:val="00071379"/>
    <w:rsid w:val="00073200"/>
    <w:rsid w:val="0007367A"/>
    <w:rsid w:val="0007535B"/>
    <w:rsid w:val="0008380D"/>
    <w:rsid w:val="00086E8D"/>
    <w:rsid w:val="00090BFE"/>
    <w:rsid w:val="000A42BF"/>
    <w:rsid w:val="000A4CB5"/>
    <w:rsid w:val="000A6200"/>
    <w:rsid w:val="000B2FC4"/>
    <w:rsid w:val="000B43FE"/>
    <w:rsid w:val="000C07A5"/>
    <w:rsid w:val="000C09B1"/>
    <w:rsid w:val="000C4C93"/>
    <w:rsid w:val="000C632B"/>
    <w:rsid w:val="000C64DC"/>
    <w:rsid w:val="000E12B5"/>
    <w:rsid w:val="000E2A81"/>
    <w:rsid w:val="00101B78"/>
    <w:rsid w:val="001043CC"/>
    <w:rsid w:val="00120D29"/>
    <w:rsid w:val="00123F59"/>
    <w:rsid w:val="0012485A"/>
    <w:rsid w:val="00124CD4"/>
    <w:rsid w:val="001307E9"/>
    <w:rsid w:val="00142353"/>
    <w:rsid w:val="00145E00"/>
    <w:rsid w:val="00150529"/>
    <w:rsid w:val="00152CBA"/>
    <w:rsid w:val="0015413F"/>
    <w:rsid w:val="001545EB"/>
    <w:rsid w:val="00160146"/>
    <w:rsid w:val="00166A00"/>
    <w:rsid w:val="001671C5"/>
    <w:rsid w:val="0017241F"/>
    <w:rsid w:val="001748F8"/>
    <w:rsid w:val="00180DE2"/>
    <w:rsid w:val="00186E31"/>
    <w:rsid w:val="00190949"/>
    <w:rsid w:val="00192D5A"/>
    <w:rsid w:val="001A109C"/>
    <w:rsid w:val="001A61C9"/>
    <w:rsid w:val="001A71D6"/>
    <w:rsid w:val="001B6E1D"/>
    <w:rsid w:val="001C5909"/>
    <w:rsid w:val="001C78EC"/>
    <w:rsid w:val="001D0BCB"/>
    <w:rsid w:val="001D4665"/>
    <w:rsid w:val="001E33BF"/>
    <w:rsid w:val="001E4389"/>
    <w:rsid w:val="001E5DCD"/>
    <w:rsid w:val="001F365D"/>
    <w:rsid w:val="00203D54"/>
    <w:rsid w:val="00204299"/>
    <w:rsid w:val="00207624"/>
    <w:rsid w:val="00213CB5"/>
    <w:rsid w:val="00214244"/>
    <w:rsid w:val="00221056"/>
    <w:rsid w:val="00221221"/>
    <w:rsid w:val="00222AB6"/>
    <w:rsid w:val="00222B14"/>
    <w:rsid w:val="002248BF"/>
    <w:rsid w:val="00235845"/>
    <w:rsid w:val="00236977"/>
    <w:rsid w:val="00237D84"/>
    <w:rsid w:val="002548A6"/>
    <w:rsid w:val="00283520"/>
    <w:rsid w:val="0029097A"/>
    <w:rsid w:val="00296E9C"/>
    <w:rsid w:val="002A3738"/>
    <w:rsid w:val="002B4315"/>
    <w:rsid w:val="002B4348"/>
    <w:rsid w:val="002C0B28"/>
    <w:rsid w:val="002C25EA"/>
    <w:rsid w:val="002C2D7A"/>
    <w:rsid w:val="002C47AE"/>
    <w:rsid w:val="002D213C"/>
    <w:rsid w:val="002D5B58"/>
    <w:rsid w:val="002F2B61"/>
    <w:rsid w:val="0030539A"/>
    <w:rsid w:val="003156F0"/>
    <w:rsid w:val="003164CE"/>
    <w:rsid w:val="00322C11"/>
    <w:rsid w:val="003230FE"/>
    <w:rsid w:val="00324CB4"/>
    <w:rsid w:val="00327051"/>
    <w:rsid w:val="003300BA"/>
    <w:rsid w:val="003415B8"/>
    <w:rsid w:val="00342B5B"/>
    <w:rsid w:val="00372270"/>
    <w:rsid w:val="00381435"/>
    <w:rsid w:val="00382B17"/>
    <w:rsid w:val="00391D21"/>
    <w:rsid w:val="00393356"/>
    <w:rsid w:val="0039425B"/>
    <w:rsid w:val="003A28D0"/>
    <w:rsid w:val="003A37D8"/>
    <w:rsid w:val="003A4327"/>
    <w:rsid w:val="003B0324"/>
    <w:rsid w:val="003B1489"/>
    <w:rsid w:val="003B1658"/>
    <w:rsid w:val="003B23D0"/>
    <w:rsid w:val="003B3E84"/>
    <w:rsid w:val="003C2224"/>
    <w:rsid w:val="003C6E04"/>
    <w:rsid w:val="003D18DB"/>
    <w:rsid w:val="003D550E"/>
    <w:rsid w:val="003D7565"/>
    <w:rsid w:val="003E0754"/>
    <w:rsid w:val="003E0ACF"/>
    <w:rsid w:val="003E3324"/>
    <w:rsid w:val="003E4618"/>
    <w:rsid w:val="003E6257"/>
    <w:rsid w:val="003E717E"/>
    <w:rsid w:val="003F247F"/>
    <w:rsid w:val="004036EF"/>
    <w:rsid w:val="00404140"/>
    <w:rsid w:val="004051A2"/>
    <w:rsid w:val="004052F3"/>
    <w:rsid w:val="00405862"/>
    <w:rsid w:val="00405B1E"/>
    <w:rsid w:val="00410D78"/>
    <w:rsid w:val="004115E2"/>
    <w:rsid w:val="00411672"/>
    <w:rsid w:val="00413D7D"/>
    <w:rsid w:val="004224D7"/>
    <w:rsid w:val="00423C4B"/>
    <w:rsid w:val="00436944"/>
    <w:rsid w:val="00440FF7"/>
    <w:rsid w:val="00442562"/>
    <w:rsid w:val="00443828"/>
    <w:rsid w:val="004471CF"/>
    <w:rsid w:val="00453C50"/>
    <w:rsid w:val="004560E3"/>
    <w:rsid w:val="00461F64"/>
    <w:rsid w:val="00473687"/>
    <w:rsid w:val="00476203"/>
    <w:rsid w:val="00481AAA"/>
    <w:rsid w:val="0048728F"/>
    <w:rsid w:val="004961B3"/>
    <w:rsid w:val="00497AE0"/>
    <w:rsid w:val="004A0CA1"/>
    <w:rsid w:val="004A3CD2"/>
    <w:rsid w:val="004A74CE"/>
    <w:rsid w:val="004B78E2"/>
    <w:rsid w:val="004C5F62"/>
    <w:rsid w:val="004D0210"/>
    <w:rsid w:val="004E3C7A"/>
    <w:rsid w:val="004E5561"/>
    <w:rsid w:val="004E6C60"/>
    <w:rsid w:val="004E767E"/>
    <w:rsid w:val="0050559F"/>
    <w:rsid w:val="00516CDC"/>
    <w:rsid w:val="00523776"/>
    <w:rsid w:val="00535816"/>
    <w:rsid w:val="00545B01"/>
    <w:rsid w:val="0054666E"/>
    <w:rsid w:val="00551CC3"/>
    <w:rsid w:val="005547DB"/>
    <w:rsid w:val="00554917"/>
    <w:rsid w:val="0056113C"/>
    <w:rsid w:val="005647A4"/>
    <w:rsid w:val="005647CF"/>
    <w:rsid w:val="005655E8"/>
    <w:rsid w:val="00565D5C"/>
    <w:rsid w:val="005818FA"/>
    <w:rsid w:val="00584AA2"/>
    <w:rsid w:val="00590AF8"/>
    <w:rsid w:val="005A2789"/>
    <w:rsid w:val="005A3771"/>
    <w:rsid w:val="005B4016"/>
    <w:rsid w:val="005B6216"/>
    <w:rsid w:val="005C33B5"/>
    <w:rsid w:val="005D51D6"/>
    <w:rsid w:val="005E7039"/>
    <w:rsid w:val="005F3593"/>
    <w:rsid w:val="0060790B"/>
    <w:rsid w:val="00611B58"/>
    <w:rsid w:val="00611E31"/>
    <w:rsid w:val="00615788"/>
    <w:rsid w:val="00616C3D"/>
    <w:rsid w:val="006241C7"/>
    <w:rsid w:val="006246B3"/>
    <w:rsid w:val="00631A1E"/>
    <w:rsid w:val="00636A56"/>
    <w:rsid w:val="00637510"/>
    <w:rsid w:val="00637736"/>
    <w:rsid w:val="00637FCE"/>
    <w:rsid w:val="006462E6"/>
    <w:rsid w:val="006470E5"/>
    <w:rsid w:val="006671F1"/>
    <w:rsid w:val="00680F7A"/>
    <w:rsid w:val="00685C27"/>
    <w:rsid w:val="00687AAB"/>
    <w:rsid w:val="00690B8D"/>
    <w:rsid w:val="00695B34"/>
    <w:rsid w:val="00696D09"/>
    <w:rsid w:val="006A3CCA"/>
    <w:rsid w:val="006A47A6"/>
    <w:rsid w:val="006B1B64"/>
    <w:rsid w:val="006B6AF6"/>
    <w:rsid w:val="006C45DF"/>
    <w:rsid w:val="006C7DC0"/>
    <w:rsid w:val="006F1558"/>
    <w:rsid w:val="006F737B"/>
    <w:rsid w:val="00701DD0"/>
    <w:rsid w:val="007037B1"/>
    <w:rsid w:val="00705F57"/>
    <w:rsid w:val="00710688"/>
    <w:rsid w:val="007426C1"/>
    <w:rsid w:val="00747287"/>
    <w:rsid w:val="007506EC"/>
    <w:rsid w:val="00752E88"/>
    <w:rsid w:val="00753D0A"/>
    <w:rsid w:val="007554BD"/>
    <w:rsid w:val="00761B81"/>
    <w:rsid w:val="0077113D"/>
    <w:rsid w:val="0077606A"/>
    <w:rsid w:val="007765AE"/>
    <w:rsid w:val="00781FC7"/>
    <w:rsid w:val="00791949"/>
    <w:rsid w:val="007920D2"/>
    <w:rsid w:val="00795A14"/>
    <w:rsid w:val="007A256C"/>
    <w:rsid w:val="007A74B1"/>
    <w:rsid w:val="007B007E"/>
    <w:rsid w:val="007B26A1"/>
    <w:rsid w:val="007B35E9"/>
    <w:rsid w:val="007B3E48"/>
    <w:rsid w:val="007B79FD"/>
    <w:rsid w:val="007C067B"/>
    <w:rsid w:val="007C0E51"/>
    <w:rsid w:val="007C4998"/>
    <w:rsid w:val="007D6AC3"/>
    <w:rsid w:val="007E7D2C"/>
    <w:rsid w:val="007F2AB4"/>
    <w:rsid w:val="007F2BBE"/>
    <w:rsid w:val="007F32F2"/>
    <w:rsid w:val="007F46D5"/>
    <w:rsid w:val="007F531C"/>
    <w:rsid w:val="00804EB4"/>
    <w:rsid w:val="0080724D"/>
    <w:rsid w:val="00807A4E"/>
    <w:rsid w:val="00811491"/>
    <w:rsid w:val="008214AE"/>
    <w:rsid w:val="00821FFD"/>
    <w:rsid w:val="00827994"/>
    <w:rsid w:val="00830532"/>
    <w:rsid w:val="00831D19"/>
    <w:rsid w:val="0083415B"/>
    <w:rsid w:val="008351ED"/>
    <w:rsid w:val="00850890"/>
    <w:rsid w:val="0085438C"/>
    <w:rsid w:val="0085646F"/>
    <w:rsid w:val="0086308C"/>
    <w:rsid w:val="00871665"/>
    <w:rsid w:val="008815EC"/>
    <w:rsid w:val="008827F8"/>
    <w:rsid w:val="00893047"/>
    <w:rsid w:val="00893BD4"/>
    <w:rsid w:val="00893BD9"/>
    <w:rsid w:val="00895DB8"/>
    <w:rsid w:val="00896194"/>
    <w:rsid w:val="008A1560"/>
    <w:rsid w:val="008B04C7"/>
    <w:rsid w:val="008B129D"/>
    <w:rsid w:val="008B79E8"/>
    <w:rsid w:val="008E61A6"/>
    <w:rsid w:val="008F2C61"/>
    <w:rsid w:val="008F4176"/>
    <w:rsid w:val="008F7020"/>
    <w:rsid w:val="008F735B"/>
    <w:rsid w:val="0090564B"/>
    <w:rsid w:val="00905F50"/>
    <w:rsid w:val="009079AD"/>
    <w:rsid w:val="00911E52"/>
    <w:rsid w:val="0092654D"/>
    <w:rsid w:val="009312D1"/>
    <w:rsid w:val="00934606"/>
    <w:rsid w:val="00937985"/>
    <w:rsid w:val="00944456"/>
    <w:rsid w:val="00947094"/>
    <w:rsid w:val="00952BF2"/>
    <w:rsid w:val="00952C69"/>
    <w:rsid w:val="0095485D"/>
    <w:rsid w:val="00954FB5"/>
    <w:rsid w:val="00961053"/>
    <w:rsid w:val="00966339"/>
    <w:rsid w:val="00967B2F"/>
    <w:rsid w:val="00974709"/>
    <w:rsid w:val="00986522"/>
    <w:rsid w:val="009873BF"/>
    <w:rsid w:val="0099070E"/>
    <w:rsid w:val="009913F1"/>
    <w:rsid w:val="0099385C"/>
    <w:rsid w:val="009A1621"/>
    <w:rsid w:val="009A1A1F"/>
    <w:rsid w:val="009A4331"/>
    <w:rsid w:val="009B4843"/>
    <w:rsid w:val="009B4C0A"/>
    <w:rsid w:val="009C0986"/>
    <w:rsid w:val="009C1855"/>
    <w:rsid w:val="009D3013"/>
    <w:rsid w:val="009D34F0"/>
    <w:rsid w:val="009D40D4"/>
    <w:rsid w:val="009D43EC"/>
    <w:rsid w:val="009D58C3"/>
    <w:rsid w:val="009D6125"/>
    <w:rsid w:val="009D6ACE"/>
    <w:rsid w:val="009E15BF"/>
    <w:rsid w:val="009E25FD"/>
    <w:rsid w:val="009F09BD"/>
    <w:rsid w:val="009F4AF9"/>
    <w:rsid w:val="009F63C2"/>
    <w:rsid w:val="00A0492F"/>
    <w:rsid w:val="00A16B89"/>
    <w:rsid w:val="00A35B0C"/>
    <w:rsid w:val="00A420B6"/>
    <w:rsid w:val="00A42550"/>
    <w:rsid w:val="00A42CD2"/>
    <w:rsid w:val="00A44D52"/>
    <w:rsid w:val="00A4795C"/>
    <w:rsid w:val="00A57096"/>
    <w:rsid w:val="00A62067"/>
    <w:rsid w:val="00A676A3"/>
    <w:rsid w:val="00A724A1"/>
    <w:rsid w:val="00A758E8"/>
    <w:rsid w:val="00A825EE"/>
    <w:rsid w:val="00A8321A"/>
    <w:rsid w:val="00A834CD"/>
    <w:rsid w:val="00A8413F"/>
    <w:rsid w:val="00AA63AF"/>
    <w:rsid w:val="00AB5DE9"/>
    <w:rsid w:val="00AB7C93"/>
    <w:rsid w:val="00AC60BC"/>
    <w:rsid w:val="00AD021F"/>
    <w:rsid w:val="00AD2366"/>
    <w:rsid w:val="00AD5C49"/>
    <w:rsid w:val="00AE409B"/>
    <w:rsid w:val="00AE5E30"/>
    <w:rsid w:val="00AE6BDD"/>
    <w:rsid w:val="00AF1991"/>
    <w:rsid w:val="00AF2508"/>
    <w:rsid w:val="00AF799F"/>
    <w:rsid w:val="00B00C70"/>
    <w:rsid w:val="00B0354C"/>
    <w:rsid w:val="00B05490"/>
    <w:rsid w:val="00B07224"/>
    <w:rsid w:val="00B20E7D"/>
    <w:rsid w:val="00B23705"/>
    <w:rsid w:val="00B24474"/>
    <w:rsid w:val="00B26B59"/>
    <w:rsid w:val="00B43077"/>
    <w:rsid w:val="00B51D68"/>
    <w:rsid w:val="00B5329B"/>
    <w:rsid w:val="00B56E31"/>
    <w:rsid w:val="00B57F4E"/>
    <w:rsid w:val="00B6585F"/>
    <w:rsid w:val="00B679BC"/>
    <w:rsid w:val="00B71EF6"/>
    <w:rsid w:val="00B735D9"/>
    <w:rsid w:val="00B77D1E"/>
    <w:rsid w:val="00B77E83"/>
    <w:rsid w:val="00B83348"/>
    <w:rsid w:val="00B8389E"/>
    <w:rsid w:val="00B91ADE"/>
    <w:rsid w:val="00B92E7E"/>
    <w:rsid w:val="00BB0176"/>
    <w:rsid w:val="00BB1735"/>
    <w:rsid w:val="00BB587F"/>
    <w:rsid w:val="00BC5A1C"/>
    <w:rsid w:val="00BD6045"/>
    <w:rsid w:val="00BD66D7"/>
    <w:rsid w:val="00BE1CC0"/>
    <w:rsid w:val="00BF3798"/>
    <w:rsid w:val="00C05975"/>
    <w:rsid w:val="00C12C42"/>
    <w:rsid w:val="00C13A83"/>
    <w:rsid w:val="00C13ADF"/>
    <w:rsid w:val="00C15987"/>
    <w:rsid w:val="00C27235"/>
    <w:rsid w:val="00C30AC0"/>
    <w:rsid w:val="00C352CF"/>
    <w:rsid w:val="00C35A94"/>
    <w:rsid w:val="00C40A2D"/>
    <w:rsid w:val="00C42734"/>
    <w:rsid w:val="00C44602"/>
    <w:rsid w:val="00C534B1"/>
    <w:rsid w:val="00C53E87"/>
    <w:rsid w:val="00C54838"/>
    <w:rsid w:val="00C57687"/>
    <w:rsid w:val="00C62287"/>
    <w:rsid w:val="00C701F5"/>
    <w:rsid w:val="00C74CEB"/>
    <w:rsid w:val="00C764D7"/>
    <w:rsid w:val="00C779B5"/>
    <w:rsid w:val="00C84F34"/>
    <w:rsid w:val="00C850E5"/>
    <w:rsid w:val="00C87D77"/>
    <w:rsid w:val="00C92F15"/>
    <w:rsid w:val="00CB602A"/>
    <w:rsid w:val="00CC33A8"/>
    <w:rsid w:val="00CC3A82"/>
    <w:rsid w:val="00CC3C0A"/>
    <w:rsid w:val="00CC412D"/>
    <w:rsid w:val="00CD041F"/>
    <w:rsid w:val="00CD1BE0"/>
    <w:rsid w:val="00CD2251"/>
    <w:rsid w:val="00CE2B84"/>
    <w:rsid w:val="00CE4001"/>
    <w:rsid w:val="00CE4E85"/>
    <w:rsid w:val="00CE7FD9"/>
    <w:rsid w:val="00CF0014"/>
    <w:rsid w:val="00CF11A9"/>
    <w:rsid w:val="00CF5C11"/>
    <w:rsid w:val="00D00BC6"/>
    <w:rsid w:val="00D029C0"/>
    <w:rsid w:val="00D07D15"/>
    <w:rsid w:val="00D14544"/>
    <w:rsid w:val="00D21A52"/>
    <w:rsid w:val="00D40C63"/>
    <w:rsid w:val="00D4514E"/>
    <w:rsid w:val="00D46A62"/>
    <w:rsid w:val="00D50405"/>
    <w:rsid w:val="00D57927"/>
    <w:rsid w:val="00D646BF"/>
    <w:rsid w:val="00D72A48"/>
    <w:rsid w:val="00D745C4"/>
    <w:rsid w:val="00D817F2"/>
    <w:rsid w:val="00D83BF8"/>
    <w:rsid w:val="00D8560E"/>
    <w:rsid w:val="00D962E9"/>
    <w:rsid w:val="00DA2F22"/>
    <w:rsid w:val="00DA53A4"/>
    <w:rsid w:val="00DB0522"/>
    <w:rsid w:val="00DB0E73"/>
    <w:rsid w:val="00DC548A"/>
    <w:rsid w:val="00DC6178"/>
    <w:rsid w:val="00DF01B5"/>
    <w:rsid w:val="00DF172A"/>
    <w:rsid w:val="00E124A3"/>
    <w:rsid w:val="00E12947"/>
    <w:rsid w:val="00E13FBB"/>
    <w:rsid w:val="00E17BE0"/>
    <w:rsid w:val="00E2510E"/>
    <w:rsid w:val="00E25D7D"/>
    <w:rsid w:val="00E3007E"/>
    <w:rsid w:val="00E345AC"/>
    <w:rsid w:val="00E3547B"/>
    <w:rsid w:val="00E41963"/>
    <w:rsid w:val="00E42FF3"/>
    <w:rsid w:val="00E444FE"/>
    <w:rsid w:val="00E50C6C"/>
    <w:rsid w:val="00E54D5F"/>
    <w:rsid w:val="00E56D7B"/>
    <w:rsid w:val="00E57A1D"/>
    <w:rsid w:val="00E64C23"/>
    <w:rsid w:val="00E7127A"/>
    <w:rsid w:val="00E829A1"/>
    <w:rsid w:val="00E82B3E"/>
    <w:rsid w:val="00E87A29"/>
    <w:rsid w:val="00E958CE"/>
    <w:rsid w:val="00EB6734"/>
    <w:rsid w:val="00EB6ED8"/>
    <w:rsid w:val="00EC1FCE"/>
    <w:rsid w:val="00ED54BE"/>
    <w:rsid w:val="00ED751A"/>
    <w:rsid w:val="00EF6530"/>
    <w:rsid w:val="00F35354"/>
    <w:rsid w:val="00F41ABE"/>
    <w:rsid w:val="00F44EE6"/>
    <w:rsid w:val="00F535B8"/>
    <w:rsid w:val="00F55E69"/>
    <w:rsid w:val="00F67A59"/>
    <w:rsid w:val="00F7619A"/>
    <w:rsid w:val="00F814B8"/>
    <w:rsid w:val="00F82E7E"/>
    <w:rsid w:val="00F921C4"/>
    <w:rsid w:val="00F956F9"/>
    <w:rsid w:val="00FA2D7E"/>
    <w:rsid w:val="00FA558A"/>
    <w:rsid w:val="00FA69DE"/>
    <w:rsid w:val="00FB4E95"/>
    <w:rsid w:val="00FD22D7"/>
    <w:rsid w:val="00FD5629"/>
    <w:rsid w:val="00FD666B"/>
    <w:rsid w:val="00FE20A1"/>
    <w:rsid w:val="00FF7897"/>
    <w:rsid w:val="060B74A0"/>
    <w:rsid w:val="0EEC23DF"/>
    <w:rsid w:val="1E90656E"/>
    <w:rsid w:val="34513162"/>
    <w:rsid w:val="483833A3"/>
    <w:rsid w:val="489455A3"/>
    <w:rsid w:val="52A410B2"/>
    <w:rsid w:val="63513D1B"/>
    <w:rsid w:val="695E5A25"/>
    <w:rsid w:val="6ABB10F4"/>
    <w:rsid w:val="79F97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semiHidden="0" w:qFormat="1"/>
    <w:lsdException w:name="caption" w:semiHidden="0"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B1"/>
    <w:pPr>
      <w:widowControl w:val="0"/>
      <w:jc w:val="both"/>
    </w:pPr>
    <w:rPr>
      <w:kern w:val="2"/>
      <w:sz w:val="21"/>
      <w:szCs w:val="22"/>
    </w:rPr>
  </w:style>
  <w:style w:type="paragraph" w:styleId="2">
    <w:name w:val="heading 2"/>
    <w:basedOn w:val="a"/>
    <w:next w:val="a"/>
    <w:link w:val="2Char"/>
    <w:uiPriority w:val="9"/>
    <w:unhideWhenUsed/>
    <w:qFormat/>
    <w:rsid w:val="007A74B1"/>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A74B1"/>
    <w:rPr>
      <w:rFonts w:asciiTheme="majorHAnsi" w:eastAsia="黑体" w:hAnsiTheme="majorHAnsi" w:cstheme="majorBidi"/>
      <w:sz w:val="20"/>
      <w:szCs w:val="20"/>
    </w:rPr>
  </w:style>
  <w:style w:type="paragraph" w:styleId="a4">
    <w:name w:val="annotation text"/>
    <w:basedOn w:val="a"/>
    <w:link w:val="Char"/>
    <w:semiHidden/>
    <w:unhideWhenUsed/>
    <w:qFormat/>
    <w:rsid w:val="007A74B1"/>
    <w:pPr>
      <w:jc w:val="left"/>
    </w:pPr>
  </w:style>
  <w:style w:type="paragraph" w:styleId="a5">
    <w:name w:val="Date"/>
    <w:basedOn w:val="a"/>
    <w:next w:val="a"/>
    <w:link w:val="Char0"/>
    <w:uiPriority w:val="99"/>
    <w:semiHidden/>
    <w:unhideWhenUsed/>
    <w:rsid w:val="007A74B1"/>
    <w:pPr>
      <w:ind w:leftChars="2500" w:left="100"/>
    </w:pPr>
  </w:style>
  <w:style w:type="paragraph" w:styleId="a6">
    <w:name w:val="Balloon Text"/>
    <w:basedOn w:val="a"/>
    <w:link w:val="Char1"/>
    <w:uiPriority w:val="99"/>
    <w:semiHidden/>
    <w:unhideWhenUsed/>
    <w:qFormat/>
    <w:rsid w:val="007A74B1"/>
    <w:rPr>
      <w:sz w:val="18"/>
      <w:szCs w:val="18"/>
    </w:rPr>
  </w:style>
  <w:style w:type="paragraph" w:styleId="a7">
    <w:name w:val="footer"/>
    <w:basedOn w:val="a"/>
    <w:link w:val="Char2"/>
    <w:uiPriority w:val="99"/>
    <w:unhideWhenUsed/>
    <w:qFormat/>
    <w:rsid w:val="007A74B1"/>
    <w:pPr>
      <w:tabs>
        <w:tab w:val="center" w:pos="4153"/>
        <w:tab w:val="right" w:pos="8306"/>
      </w:tabs>
      <w:snapToGrid w:val="0"/>
      <w:jc w:val="left"/>
    </w:pPr>
    <w:rPr>
      <w:sz w:val="18"/>
      <w:szCs w:val="18"/>
    </w:rPr>
  </w:style>
  <w:style w:type="paragraph" w:styleId="a8">
    <w:name w:val="header"/>
    <w:basedOn w:val="a"/>
    <w:link w:val="Char3"/>
    <w:uiPriority w:val="99"/>
    <w:semiHidden/>
    <w:unhideWhenUsed/>
    <w:qFormat/>
    <w:rsid w:val="007A74B1"/>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7A74B1"/>
    <w:pPr>
      <w:spacing w:beforeAutospacing="1" w:afterAutospacing="1"/>
      <w:jc w:val="left"/>
    </w:pPr>
    <w:rPr>
      <w:rFonts w:ascii="Calibri" w:eastAsia="宋体" w:hAnsi="Calibri" w:cs="Times New Roman"/>
      <w:kern w:val="0"/>
      <w:sz w:val="24"/>
      <w:szCs w:val="24"/>
    </w:rPr>
  </w:style>
  <w:style w:type="paragraph" w:styleId="aa">
    <w:name w:val="annotation subject"/>
    <w:basedOn w:val="a4"/>
    <w:next w:val="a4"/>
    <w:link w:val="Char4"/>
    <w:uiPriority w:val="99"/>
    <w:semiHidden/>
    <w:unhideWhenUsed/>
    <w:rsid w:val="007A74B1"/>
    <w:rPr>
      <w:b/>
      <w:bCs/>
    </w:rPr>
  </w:style>
  <w:style w:type="table" w:styleId="ab">
    <w:name w:val="Table Grid"/>
    <w:basedOn w:val="a1"/>
    <w:uiPriority w:val="59"/>
    <w:qFormat/>
    <w:rsid w:val="007A74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0"/>
    <w:qFormat/>
    <w:rsid w:val="007A74B1"/>
  </w:style>
  <w:style w:type="character" w:styleId="ad">
    <w:name w:val="Emphasis"/>
    <w:basedOn w:val="a0"/>
    <w:uiPriority w:val="20"/>
    <w:qFormat/>
    <w:rsid w:val="007A74B1"/>
    <w:rPr>
      <w:i/>
      <w:iCs/>
    </w:rPr>
  </w:style>
  <w:style w:type="character" w:styleId="ae">
    <w:name w:val="Hyperlink"/>
    <w:basedOn w:val="a0"/>
    <w:uiPriority w:val="99"/>
    <w:semiHidden/>
    <w:unhideWhenUsed/>
    <w:qFormat/>
    <w:rsid w:val="007A74B1"/>
    <w:rPr>
      <w:color w:val="0000FF"/>
      <w:u w:val="single"/>
    </w:rPr>
  </w:style>
  <w:style w:type="character" w:styleId="af">
    <w:name w:val="annotation reference"/>
    <w:basedOn w:val="a0"/>
    <w:uiPriority w:val="99"/>
    <w:semiHidden/>
    <w:unhideWhenUsed/>
    <w:qFormat/>
    <w:rsid w:val="007A74B1"/>
    <w:rPr>
      <w:sz w:val="21"/>
      <w:szCs w:val="21"/>
    </w:rPr>
  </w:style>
  <w:style w:type="character" w:customStyle="1" w:styleId="Char0">
    <w:name w:val="日期 Char"/>
    <w:basedOn w:val="a0"/>
    <w:link w:val="a5"/>
    <w:uiPriority w:val="99"/>
    <w:semiHidden/>
    <w:qFormat/>
    <w:rsid w:val="007A74B1"/>
  </w:style>
  <w:style w:type="character" w:customStyle="1" w:styleId="Char">
    <w:name w:val="批注文字 Char"/>
    <w:basedOn w:val="a0"/>
    <w:link w:val="a4"/>
    <w:semiHidden/>
    <w:qFormat/>
    <w:rsid w:val="007A74B1"/>
  </w:style>
  <w:style w:type="character" w:customStyle="1" w:styleId="Char4">
    <w:name w:val="批注主题 Char"/>
    <w:basedOn w:val="Char"/>
    <w:link w:val="aa"/>
    <w:uiPriority w:val="99"/>
    <w:semiHidden/>
    <w:qFormat/>
    <w:rsid w:val="007A74B1"/>
    <w:rPr>
      <w:b/>
      <w:bCs/>
    </w:rPr>
  </w:style>
  <w:style w:type="character" w:customStyle="1" w:styleId="Char1">
    <w:name w:val="批注框文本 Char"/>
    <w:basedOn w:val="a0"/>
    <w:link w:val="a6"/>
    <w:uiPriority w:val="99"/>
    <w:semiHidden/>
    <w:qFormat/>
    <w:rsid w:val="007A74B1"/>
    <w:rPr>
      <w:sz w:val="18"/>
      <w:szCs w:val="18"/>
    </w:rPr>
  </w:style>
  <w:style w:type="character" w:customStyle="1" w:styleId="2Char">
    <w:name w:val="标题 2 Char"/>
    <w:basedOn w:val="a0"/>
    <w:link w:val="2"/>
    <w:uiPriority w:val="9"/>
    <w:qFormat/>
    <w:rsid w:val="007A74B1"/>
    <w:rPr>
      <w:rFonts w:ascii="Cambria" w:eastAsia="宋体" w:hAnsi="Cambria" w:cs="Times New Roman"/>
      <w:b/>
      <w:bCs/>
      <w:sz w:val="32"/>
      <w:szCs w:val="32"/>
    </w:rPr>
  </w:style>
  <w:style w:type="character" w:customStyle="1" w:styleId="Char3">
    <w:name w:val="页眉 Char"/>
    <w:basedOn w:val="a0"/>
    <w:link w:val="a8"/>
    <w:uiPriority w:val="99"/>
    <w:semiHidden/>
    <w:qFormat/>
    <w:rsid w:val="007A74B1"/>
    <w:rPr>
      <w:sz w:val="18"/>
      <w:szCs w:val="18"/>
    </w:rPr>
  </w:style>
  <w:style w:type="character" w:customStyle="1" w:styleId="Char2">
    <w:name w:val="页脚 Char"/>
    <w:basedOn w:val="a0"/>
    <w:link w:val="a7"/>
    <w:uiPriority w:val="99"/>
    <w:qFormat/>
    <w:rsid w:val="007A74B1"/>
    <w:rPr>
      <w:sz w:val="18"/>
      <w:szCs w:val="18"/>
    </w:rPr>
  </w:style>
  <w:style w:type="paragraph" w:styleId="af0">
    <w:name w:val="List Paragraph"/>
    <w:basedOn w:val="a"/>
    <w:uiPriority w:val="34"/>
    <w:qFormat/>
    <w:rsid w:val="007A74B1"/>
    <w:pPr>
      <w:ind w:firstLineChars="200" w:firstLine="420"/>
    </w:pPr>
    <w:rPr>
      <w:rFonts w:ascii="等线" w:eastAsia="等线" w:hAnsi="等线" w:cs="宋体"/>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46B1E-4D29-4938-B38D-927937D5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948</Words>
  <Characters>5408</Characters>
  <Application>Microsoft Office Word</Application>
  <DocSecurity>0</DocSecurity>
  <Lines>45</Lines>
  <Paragraphs>12</Paragraphs>
  <ScaleCrop>false</ScaleCrop>
  <Company>Microsoft</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zhongzhi</dc:creator>
  <cp:lastModifiedBy>Administrator</cp:lastModifiedBy>
  <cp:revision>12</cp:revision>
  <cp:lastPrinted>2021-01-12T01:09:00Z</cp:lastPrinted>
  <dcterms:created xsi:type="dcterms:W3CDTF">2021-11-30T06:22:00Z</dcterms:created>
  <dcterms:modified xsi:type="dcterms:W3CDTF">2021-11-30T08:57:00Z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